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04E0" w14:textId="77777777" w:rsidR="00446E27" w:rsidRDefault="00446E27">
      <w:pPr>
        <w:ind w:left="0"/>
        <w:jc w:val="left"/>
      </w:pPr>
    </w:p>
    <w:p w14:paraId="74A9BDA3" w14:textId="77777777" w:rsidR="00F0674E" w:rsidRDefault="00F0674E" w:rsidP="00F0674E">
      <w:pPr>
        <w:ind w:left="0"/>
        <w:rPr>
          <w:b/>
          <w:color w:val="002060"/>
          <w:sz w:val="36"/>
        </w:rPr>
      </w:pPr>
    </w:p>
    <w:p w14:paraId="71A0C4D4" w14:textId="77777777" w:rsidR="00F0674E" w:rsidRDefault="00F0674E" w:rsidP="00F0674E">
      <w:pPr>
        <w:ind w:left="0"/>
        <w:rPr>
          <w:b/>
          <w:color w:val="002060"/>
          <w:sz w:val="36"/>
        </w:rPr>
      </w:pPr>
    </w:p>
    <w:p w14:paraId="3EE18094" w14:textId="77777777" w:rsidR="00F0674E" w:rsidRDefault="00F0674E" w:rsidP="00F0674E">
      <w:pPr>
        <w:ind w:left="0"/>
        <w:rPr>
          <w:b/>
          <w:color w:val="002060"/>
          <w:sz w:val="36"/>
        </w:rPr>
      </w:pPr>
    </w:p>
    <w:p w14:paraId="02D449BD" w14:textId="77777777" w:rsidR="00F0674E" w:rsidRDefault="00F0674E" w:rsidP="00F0674E">
      <w:pPr>
        <w:ind w:left="0"/>
        <w:rPr>
          <w:b/>
          <w:color w:val="002060"/>
          <w:sz w:val="36"/>
        </w:rPr>
      </w:pPr>
    </w:p>
    <w:p w14:paraId="76F16C19" w14:textId="77777777" w:rsidR="00F0674E" w:rsidRDefault="00F0674E" w:rsidP="00F0674E">
      <w:pPr>
        <w:ind w:left="0"/>
        <w:rPr>
          <w:b/>
          <w:color w:val="002060"/>
          <w:sz w:val="36"/>
        </w:rPr>
      </w:pPr>
    </w:p>
    <w:p w14:paraId="1D9236B8" w14:textId="77777777" w:rsidR="00F0674E" w:rsidRDefault="00F0674E" w:rsidP="00F0674E">
      <w:pPr>
        <w:ind w:left="0"/>
        <w:rPr>
          <w:b/>
          <w:color w:val="002060"/>
          <w:sz w:val="36"/>
        </w:rPr>
      </w:pPr>
    </w:p>
    <w:p w14:paraId="69107535" w14:textId="77777777" w:rsidR="00F0674E" w:rsidRDefault="00F0674E" w:rsidP="00F0674E">
      <w:pPr>
        <w:ind w:left="0"/>
        <w:rPr>
          <w:b/>
          <w:color w:val="002060"/>
          <w:sz w:val="36"/>
        </w:rPr>
      </w:pPr>
    </w:p>
    <w:p w14:paraId="78185A5C" w14:textId="77777777" w:rsidR="00F0674E" w:rsidRDefault="00F0674E" w:rsidP="00F0674E">
      <w:pPr>
        <w:ind w:left="0"/>
        <w:rPr>
          <w:b/>
          <w:color w:val="002060"/>
          <w:sz w:val="36"/>
        </w:rPr>
      </w:pPr>
    </w:p>
    <w:p w14:paraId="59439B13" w14:textId="77777777" w:rsidR="00F0674E" w:rsidRDefault="00F0674E" w:rsidP="00F0674E">
      <w:pPr>
        <w:ind w:left="0"/>
        <w:rPr>
          <w:b/>
          <w:color w:val="002060"/>
          <w:sz w:val="36"/>
        </w:rPr>
      </w:pPr>
    </w:p>
    <w:p w14:paraId="22F5E45B" w14:textId="594F7B8C" w:rsidR="00F0674E" w:rsidRDefault="00F0674E" w:rsidP="00F0674E">
      <w:pPr>
        <w:ind w:left="0"/>
        <w:jc w:val="center"/>
        <w:rPr>
          <w:b/>
          <w:color w:val="002060"/>
          <w:sz w:val="36"/>
        </w:rPr>
      </w:pPr>
      <w:r w:rsidRPr="004A3976">
        <w:rPr>
          <w:b/>
          <w:color w:val="002060"/>
          <w:sz w:val="36"/>
        </w:rPr>
        <w:t>Electronic Information Security Policy</w:t>
      </w:r>
    </w:p>
    <w:p w14:paraId="7BAD3A53" w14:textId="77777777" w:rsidR="00F0674E" w:rsidRDefault="00F0674E">
      <w:pPr>
        <w:ind w:left="0"/>
        <w:jc w:val="left"/>
      </w:pPr>
    </w:p>
    <w:p w14:paraId="7C4E8B83" w14:textId="77777777" w:rsidR="00F0674E" w:rsidRDefault="00F0674E">
      <w:pPr>
        <w:ind w:left="0"/>
        <w:jc w:val="left"/>
      </w:pPr>
    </w:p>
    <w:p w14:paraId="194FBC42" w14:textId="77777777" w:rsidR="00F0674E" w:rsidRDefault="00F0674E">
      <w:pPr>
        <w:ind w:left="0"/>
        <w:jc w:val="left"/>
      </w:pPr>
    </w:p>
    <w:p w14:paraId="3F823A9D" w14:textId="6C4B2177" w:rsidR="00F0674E" w:rsidRDefault="00F0674E">
      <w:pPr>
        <w:ind w:left="0"/>
        <w:jc w:val="left"/>
        <w:sectPr w:rsidR="00F0674E" w:rsidSect="00446E27">
          <w:headerReference w:type="default" r:id="rId8"/>
          <w:footerReference w:type="default" r:id="rId9"/>
          <w:pgSz w:w="11906" w:h="16838"/>
          <w:pgMar w:top="1134" w:right="1440" w:bottom="709" w:left="993" w:header="708" w:footer="122" w:gutter="0"/>
          <w:cols w:space="708"/>
          <w:docGrid w:linePitch="360"/>
        </w:sectPr>
      </w:pPr>
    </w:p>
    <w:p w14:paraId="6B1973B7" w14:textId="77777777" w:rsidR="00E17B85" w:rsidRDefault="00E17B85" w:rsidP="00C2185C"/>
    <w:p w14:paraId="6B1973B8" w14:textId="77777777" w:rsidR="00E17B85" w:rsidRDefault="00E17B85" w:rsidP="00C2185C"/>
    <w:p w14:paraId="6B1973B9" w14:textId="0CDF56BE" w:rsidR="00E17B85" w:rsidRDefault="00E17B85" w:rsidP="00C2185C"/>
    <w:p w14:paraId="6F0F5E6F" w14:textId="2C719FF5" w:rsidR="00E94B40" w:rsidRDefault="00E94B40" w:rsidP="00C2185C"/>
    <w:p w14:paraId="1E1237D2" w14:textId="050C060B" w:rsidR="00E94B40" w:rsidRDefault="00E94B40" w:rsidP="00C2185C"/>
    <w:p w14:paraId="395074F7" w14:textId="02F9AE23" w:rsidR="00E94B40" w:rsidRDefault="00E94B40" w:rsidP="00C2185C"/>
    <w:p w14:paraId="3F9A2CFD" w14:textId="44FA0EA1" w:rsidR="00E94B40" w:rsidRDefault="00E94B40" w:rsidP="00C2185C"/>
    <w:p w14:paraId="48101533" w14:textId="2F47BFB1" w:rsidR="00E94B40" w:rsidRDefault="00E94B40" w:rsidP="00C2185C"/>
    <w:p w14:paraId="6E91AA7C" w14:textId="03F46152" w:rsidR="00E94B40" w:rsidRDefault="00E94B40" w:rsidP="00C2185C"/>
    <w:p w14:paraId="51463B50" w14:textId="01F97EA7" w:rsidR="00E94B40" w:rsidRDefault="00E94B40" w:rsidP="00C2185C"/>
    <w:p w14:paraId="5B7C7B0C" w14:textId="353A2BDF" w:rsidR="00E94B40" w:rsidRDefault="00E94B40" w:rsidP="00C2185C"/>
    <w:p w14:paraId="13B1D7B7" w14:textId="23D5A6FC" w:rsidR="00E94B40" w:rsidRDefault="00E94B40" w:rsidP="00C2185C"/>
    <w:p w14:paraId="5673CF83" w14:textId="733A5A88" w:rsidR="00E94B40" w:rsidRDefault="00E94B40" w:rsidP="00C2185C"/>
    <w:p w14:paraId="58D8DFBB" w14:textId="77777777" w:rsidR="00FF3088" w:rsidRPr="00321C68" w:rsidRDefault="00FF3088" w:rsidP="00FF3088">
      <w:pPr>
        <w:pStyle w:val="N"/>
        <w:jc w:val="center"/>
        <w:rPr>
          <w:color w:val="BFBFBF" w:themeColor="background1" w:themeShade="BF"/>
        </w:rPr>
      </w:pPr>
      <w:r w:rsidRPr="00321C68">
        <w:rPr>
          <w:color w:val="BFBFBF" w:themeColor="background1" w:themeShade="BF"/>
        </w:rPr>
        <w:t>Page left blank for printing</w:t>
      </w:r>
    </w:p>
    <w:p w14:paraId="20B01B54" w14:textId="0D334688" w:rsidR="00E94B40" w:rsidRDefault="00E94B40" w:rsidP="00C2185C"/>
    <w:p w14:paraId="03258835" w14:textId="7D9DA305" w:rsidR="00E94B40" w:rsidRDefault="00E94B40" w:rsidP="00C2185C"/>
    <w:p w14:paraId="2383E989" w14:textId="710F33D8" w:rsidR="00E94B40" w:rsidRDefault="00E94B40" w:rsidP="00C2185C"/>
    <w:p w14:paraId="6F44D748" w14:textId="7CF1DEC5" w:rsidR="00E94B40" w:rsidRDefault="00E94B40" w:rsidP="00C2185C"/>
    <w:p w14:paraId="6B1973FA" w14:textId="481E44B9" w:rsidR="00C723B7" w:rsidRDefault="00C723B7" w:rsidP="00C2185C"/>
    <w:p w14:paraId="4C3F4C84" w14:textId="7B8604C6" w:rsidR="00F66CEC" w:rsidRDefault="00F66CEC" w:rsidP="00C2185C"/>
    <w:p w14:paraId="5F721A36" w14:textId="5C9E0633" w:rsidR="00F66CEC" w:rsidRDefault="00F66CEC" w:rsidP="00C2185C"/>
    <w:p w14:paraId="3560B954" w14:textId="1C01D883" w:rsidR="00F66CEC" w:rsidRDefault="00F66CEC" w:rsidP="00C2185C"/>
    <w:p w14:paraId="0DDBDC34" w14:textId="17FEA294" w:rsidR="00F66CEC" w:rsidRDefault="00F66CEC" w:rsidP="00C2185C"/>
    <w:p w14:paraId="1EAFB733" w14:textId="77777777" w:rsidR="00F66CEC" w:rsidRDefault="00F66CEC" w:rsidP="00C2185C">
      <w:pPr>
        <w:sectPr w:rsidR="00F66CEC" w:rsidSect="004C0338">
          <w:pgSz w:w="11906" w:h="16838"/>
          <w:pgMar w:top="1134" w:right="1440" w:bottom="709" w:left="1440" w:header="708" w:footer="122" w:gutter="0"/>
          <w:cols w:space="708"/>
          <w:docGrid w:linePitch="360"/>
        </w:sectPr>
      </w:pPr>
    </w:p>
    <w:p w14:paraId="6B1973FB" w14:textId="77777777" w:rsidR="00E17B85" w:rsidRPr="00480626" w:rsidRDefault="00436480" w:rsidP="007C53CF">
      <w:pPr>
        <w:spacing w:after="0"/>
        <w:rPr>
          <w:b/>
          <w:color w:val="002060"/>
          <w:sz w:val="32"/>
        </w:rPr>
      </w:pPr>
      <w:r w:rsidRPr="00480626">
        <w:rPr>
          <w:b/>
          <w:color w:val="002060"/>
          <w:sz w:val="32"/>
        </w:rPr>
        <w:lastRenderedPageBreak/>
        <w:t xml:space="preserve">Contents </w:t>
      </w:r>
    </w:p>
    <w:p w14:paraId="069E4444" w14:textId="7C7AB1F7" w:rsidR="00BD7459" w:rsidRPr="00BD7459" w:rsidRDefault="00E17B85">
      <w:pPr>
        <w:pStyle w:val="TOC1"/>
        <w:tabs>
          <w:tab w:val="left" w:pos="440"/>
          <w:tab w:val="right" w:pos="9016"/>
        </w:tabs>
        <w:rPr>
          <w:rFonts w:asciiTheme="minorHAnsi" w:eastAsiaTheme="minorEastAsia" w:hAnsiTheme="minorHAnsi" w:cstheme="minorBidi"/>
          <w:bCs w:val="0"/>
          <w:caps w:val="0"/>
          <w:noProof/>
          <w:szCs w:val="22"/>
          <w:lang w:eastAsia="en-GB"/>
        </w:rPr>
      </w:pPr>
      <w:r w:rsidRPr="00A14422">
        <w:rPr>
          <w:rFonts w:asciiTheme="majorHAnsi" w:hAnsiTheme="majorHAnsi" w:cstheme="majorHAnsi"/>
          <w:caps w:val="0"/>
          <w:sz w:val="18"/>
          <w:szCs w:val="20"/>
        </w:rPr>
        <w:fldChar w:fldCharType="begin"/>
      </w:r>
      <w:r w:rsidRPr="00A14422">
        <w:rPr>
          <w:rFonts w:asciiTheme="majorHAnsi" w:hAnsiTheme="majorHAnsi" w:cstheme="majorHAnsi"/>
          <w:caps w:val="0"/>
          <w:sz w:val="18"/>
          <w:szCs w:val="20"/>
        </w:rPr>
        <w:instrText xml:space="preserve"> TOC \o "1-2" \h \z \u </w:instrText>
      </w:r>
      <w:r w:rsidRPr="00A14422">
        <w:rPr>
          <w:rFonts w:asciiTheme="majorHAnsi" w:hAnsiTheme="majorHAnsi" w:cstheme="majorHAnsi"/>
          <w:caps w:val="0"/>
          <w:sz w:val="18"/>
          <w:szCs w:val="20"/>
        </w:rPr>
        <w:fldChar w:fldCharType="separate"/>
      </w:r>
      <w:hyperlink w:anchor="_Toc62217168" w:history="1">
        <w:r w:rsidR="00BD7459" w:rsidRPr="00BD7459">
          <w:rPr>
            <w:rStyle w:val="Hyperlink"/>
            <w:caps w:val="0"/>
            <w:noProof/>
          </w:rPr>
          <w:t>1</w:t>
        </w:r>
        <w:r w:rsidR="00BD7459" w:rsidRPr="00BD7459">
          <w:rPr>
            <w:rFonts w:asciiTheme="minorHAnsi" w:eastAsiaTheme="minorEastAsia" w:hAnsiTheme="minorHAnsi" w:cstheme="minorBidi"/>
            <w:bCs w:val="0"/>
            <w:caps w:val="0"/>
            <w:noProof/>
            <w:szCs w:val="22"/>
            <w:lang w:eastAsia="en-GB"/>
          </w:rPr>
          <w:tab/>
        </w:r>
        <w:r w:rsidR="00BD7459" w:rsidRPr="00BD7459">
          <w:rPr>
            <w:rStyle w:val="Hyperlink"/>
            <w:caps w:val="0"/>
            <w:noProof/>
          </w:rPr>
          <w:t>The University’s Electronic Information Security Policy</w:t>
        </w:r>
        <w:r w:rsidR="00BD7459" w:rsidRPr="00BD7459">
          <w:rPr>
            <w:caps w:val="0"/>
            <w:noProof/>
            <w:webHidden/>
          </w:rPr>
          <w:tab/>
        </w:r>
        <w:r w:rsidR="00BD7459" w:rsidRPr="00BD7459">
          <w:rPr>
            <w:caps w:val="0"/>
            <w:noProof/>
            <w:webHidden/>
          </w:rPr>
          <w:fldChar w:fldCharType="begin"/>
        </w:r>
        <w:r w:rsidR="00BD7459" w:rsidRPr="00BD7459">
          <w:rPr>
            <w:caps w:val="0"/>
            <w:noProof/>
            <w:webHidden/>
          </w:rPr>
          <w:instrText xml:space="preserve"> PAGEREF _Toc62217168 \h </w:instrText>
        </w:r>
        <w:r w:rsidR="00BD7459" w:rsidRPr="00BD7459">
          <w:rPr>
            <w:caps w:val="0"/>
            <w:noProof/>
            <w:webHidden/>
          </w:rPr>
        </w:r>
        <w:r w:rsidR="00BD7459" w:rsidRPr="00BD7459">
          <w:rPr>
            <w:caps w:val="0"/>
            <w:noProof/>
            <w:webHidden/>
          </w:rPr>
          <w:fldChar w:fldCharType="separate"/>
        </w:r>
        <w:r w:rsidR="00BD7459" w:rsidRPr="00BD7459">
          <w:rPr>
            <w:caps w:val="0"/>
            <w:noProof/>
            <w:webHidden/>
          </w:rPr>
          <w:t>1</w:t>
        </w:r>
        <w:r w:rsidR="00BD7459" w:rsidRPr="00BD7459">
          <w:rPr>
            <w:caps w:val="0"/>
            <w:noProof/>
            <w:webHidden/>
          </w:rPr>
          <w:fldChar w:fldCharType="end"/>
        </w:r>
      </w:hyperlink>
    </w:p>
    <w:p w14:paraId="00ADAAEA" w14:textId="0E2C3784" w:rsidR="00BD7459" w:rsidRPr="00BD7459" w:rsidRDefault="00156A5E">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62217169" w:history="1">
        <w:r w:rsidR="00BD7459" w:rsidRPr="00BD7459">
          <w:rPr>
            <w:rStyle w:val="Hyperlink"/>
            <w:caps w:val="0"/>
            <w:noProof/>
          </w:rPr>
          <w:t>2</w:t>
        </w:r>
        <w:r w:rsidR="00BD7459" w:rsidRPr="00BD7459">
          <w:rPr>
            <w:rFonts w:asciiTheme="minorHAnsi" w:eastAsiaTheme="minorEastAsia" w:hAnsiTheme="minorHAnsi" w:cstheme="minorBidi"/>
            <w:bCs w:val="0"/>
            <w:caps w:val="0"/>
            <w:noProof/>
            <w:szCs w:val="22"/>
            <w:lang w:eastAsia="en-GB"/>
          </w:rPr>
          <w:tab/>
        </w:r>
        <w:r w:rsidR="00BD7459" w:rsidRPr="00BD7459">
          <w:rPr>
            <w:rStyle w:val="Hyperlink"/>
            <w:caps w:val="0"/>
            <w:noProof/>
          </w:rPr>
          <w:t>Background and Purpose of the Electronic Information Security Policy</w:t>
        </w:r>
        <w:r w:rsidR="00BD7459" w:rsidRPr="00BD7459">
          <w:rPr>
            <w:caps w:val="0"/>
            <w:noProof/>
            <w:webHidden/>
          </w:rPr>
          <w:tab/>
        </w:r>
        <w:r w:rsidR="00BD7459" w:rsidRPr="00BD7459">
          <w:rPr>
            <w:caps w:val="0"/>
            <w:noProof/>
            <w:webHidden/>
          </w:rPr>
          <w:fldChar w:fldCharType="begin"/>
        </w:r>
        <w:r w:rsidR="00BD7459" w:rsidRPr="00BD7459">
          <w:rPr>
            <w:caps w:val="0"/>
            <w:noProof/>
            <w:webHidden/>
          </w:rPr>
          <w:instrText xml:space="preserve"> PAGEREF _Toc62217169 \h </w:instrText>
        </w:r>
        <w:r w:rsidR="00BD7459" w:rsidRPr="00BD7459">
          <w:rPr>
            <w:caps w:val="0"/>
            <w:noProof/>
            <w:webHidden/>
          </w:rPr>
        </w:r>
        <w:r w:rsidR="00BD7459" w:rsidRPr="00BD7459">
          <w:rPr>
            <w:caps w:val="0"/>
            <w:noProof/>
            <w:webHidden/>
          </w:rPr>
          <w:fldChar w:fldCharType="separate"/>
        </w:r>
        <w:r w:rsidR="00BD7459" w:rsidRPr="00BD7459">
          <w:rPr>
            <w:caps w:val="0"/>
            <w:noProof/>
            <w:webHidden/>
          </w:rPr>
          <w:t>3</w:t>
        </w:r>
        <w:r w:rsidR="00BD7459" w:rsidRPr="00BD7459">
          <w:rPr>
            <w:caps w:val="0"/>
            <w:noProof/>
            <w:webHidden/>
          </w:rPr>
          <w:fldChar w:fldCharType="end"/>
        </w:r>
      </w:hyperlink>
    </w:p>
    <w:p w14:paraId="21828E0E" w14:textId="75299145"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70" w:history="1">
        <w:r w:rsidR="00BD7459" w:rsidRPr="00BD7459">
          <w:rPr>
            <w:rStyle w:val="Hyperlink"/>
            <w:noProof/>
          </w:rPr>
          <w:t>2.1</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Purpose of this document</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_Toc62217170 \h </w:instrText>
        </w:r>
        <w:r w:rsidR="00BD7459" w:rsidRPr="00BD7459">
          <w:rPr>
            <w:noProof/>
            <w:webHidden/>
          </w:rPr>
        </w:r>
        <w:r w:rsidR="00BD7459" w:rsidRPr="00BD7459">
          <w:rPr>
            <w:noProof/>
            <w:webHidden/>
          </w:rPr>
          <w:fldChar w:fldCharType="separate"/>
        </w:r>
        <w:r w:rsidR="00BD7459" w:rsidRPr="00BD7459">
          <w:rPr>
            <w:noProof/>
            <w:webHidden/>
          </w:rPr>
          <w:t>3</w:t>
        </w:r>
        <w:r w:rsidR="00BD7459" w:rsidRPr="00BD7459">
          <w:rPr>
            <w:noProof/>
            <w:webHidden/>
          </w:rPr>
          <w:fldChar w:fldCharType="end"/>
        </w:r>
      </w:hyperlink>
    </w:p>
    <w:p w14:paraId="289067A9" w14:textId="1D87DBF1"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71" w:history="1">
        <w:r w:rsidR="00BD7459" w:rsidRPr="00BD7459">
          <w:rPr>
            <w:rStyle w:val="Hyperlink"/>
            <w:noProof/>
          </w:rPr>
          <w:t>2.2</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Background to the need for an Electronic Information Security Policy</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_Toc62217171 \h </w:instrText>
        </w:r>
        <w:r w:rsidR="00BD7459" w:rsidRPr="00BD7459">
          <w:rPr>
            <w:noProof/>
            <w:webHidden/>
          </w:rPr>
        </w:r>
        <w:r w:rsidR="00BD7459" w:rsidRPr="00BD7459">
          <w:rPr>
            <w:noProof/>
            <w:webHidden/>
          </w:rPr>
          <w:fldChar w:fldCharType="separate"/>
        </w:r>
        <w:r w:rsidR="00BD7459" w:rsidRPr="00BD7459">
          <w:rPr>
            <w:noProof/>
            <w:webHidden/>
          </w:rPr>
          <w:t>3</w:t>
        </w:r>
        <w:r w:rsidR="00BD7459" w:rsidRPr="00BD7459">
          <w:rPr>
            <w:noProof/>
            <w:webHidden/>
          </w:rPr>
          <w:fldChar w:fldCharType="end"/>
        </w:r>
      </w:hyperlink>
    </w:p>
    <w:p w14:paraId="46E582B1" w14:textId="4AC3559F"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72" w:history="1">
        <w:r w:rsidR="00BD7459" w:rsidRPr="00BD7459">
          <w:rPr>
            <w:rStyle w:val="Hyperlink"/>
            <w:noProof/>
          </w:rPr>
          <w:t>2.3</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Review and update of the policy</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_Toc62217172 \h </w:instrText>
        </w:r>
        <w:r w:rsidR="00BD7459" w:rsidRPr="00BD7459">
          <w:rPr>
            <w:noProof/>
            <w:webHidden/>
          </w:rPr>
        </w:r>
        <w:r w:rsidR="00BD7459" w:rsidRPr="00BD7459">
          <w:rPr>
            <w:noProof/>
            <w:webHidden/>
          </w:rPr>
          <w:fldChar w:fldCharType="separate"/>
        </w:r>
        <w:r w:rsidR="00BD7459" w:rsidRPr="00BD7459">
          <w:rPr>
            <w:noProof/>
            <w:webHidden/>
          </w:rPr>
          <w:t>3</w:t>
        </w:r>
        <w:r w:rsidR="00BD7459" w:rsidRPr="00BD7459">
          <w:rPr>
            <w:noProof/>
            <w:webHidden/>
          </w:rPr>
          <w:fldChar w:fldCharType="end"/>
        </w:r>
      </w:hyperlink>
    </w:p>
    <w:p w14:paraId="6DD39CA6" w14:textId="41AD371A" w:rsidR="00BD7459" w:rsidRPr="00BD7459" w:rsidRDefault="00156A5E">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62217173" w:history="1">
        <w:r w:rsidR="00BD7459" w:rsidRPr="00BD7459">
          <w:rPr>
            <w:rStyle w:val="Hyperlink"/>
            <w:caps w:val="0"/>
            <w:noProof/>
          </w:rPr>
          <w:t>3</w:t>
        </w:r>
        <w:r w:rsidR="00BD7459" w:rsidRPr="00BD7459">
          <w:rPr>
            <w:rFonts w:asciiTheme="minorHAnsi" w:eastAsiaTheme="minorEastAsia" w:hAnsiTheme="minorHAnsi" w:cstheme="minorBidi"/>
            <w:bCs w:val="0"/>
            <w:caps w:val="0"/>
            <w:noProof/>
            <w:szCs w:val="22"/>
            <w:lang w:eastAsia="en-GB"/>
          </w:rPr>
          <w:tab/>
        </w:r>
        <w:r w:rsidR="00BD7459" w:rsidRPr="00BD7459">
          <w:rPr>
            <w:rStyle w:val="Hyperlink"/>
            <w:caps w:val="0"/>
            <w:noProof/>
          </w:rPr>
          <w:t>Categorising the sensitivity of information</w:t>
        </w:r>
        <w:r w:rsidR="00BD7459" w:rsidRPr="00BD7459">
          <w:rPr>
            <w:caps w:val="0"/>
            <w:noProof/>
            <w:webHidden/>
          </w:rPr>
          <w:tab/>
        </w:r>
        <w:r w:rsidR="00BD7459" w:rsidRPr="00BD7459">
          <w:rPr>
            <w:caps w:val="0"/>
            <w:noProof/>
            <w:webHidden/>
          </w:rPr>
          <w:fldChar w:fldCharType="begin"/>
        </w:r>
        <w:r w:rsidR="00BD7459" w:rsidRPr="00BD7459">
          <w:rPr>
            <w:caps w:val="0"/>
            <w:noProof/>
            <w:webHidden/>
          </w:rPr>
          <w:instrText xml:space="preserve"> PAGEREF _Toc62217173 \h </w:instrText>
        </w:r>
        <w:r w:rsidR="00BD7459" w:rsidRPr="00BD7459">
          <w:rPr>
            <w:caps w:val="0"/>
            <w:noProof/>
            <w:webHidden/>
          </w:rPr>
        </w:r>
        <w:r w:rsidR="00BD7459" w:rsidRPr="00BD7459">
          <w:rPr>
            <w:caps w:val="0"/>
            <w:noProof/>
            <w:webHidden/>
          </w:rPr>
          <w:fldChar w:fldCharType="separate"/>
        </w:r>
        <w:r w:rsidR="00BD7459" w:rsidRPr="00BD7459">
          <w:rPr>
            <w:caps w:val="0"/>
            <w:noProof/>
            <w:webHidden/>
          </w:rPr>
          <w:t>5</w:t>
        </w:r>
        <w:r w:rsidR="00BD7459" w:rsidRPr="00BD7459">
          <w:rPr>
            <w:caps w:val="0"/>
            <w:noProof/>
            <w:webHidden/>
          </w:rPr>
          <w:fldChar w:fldCharType="end"/>
        </w:r>
      </w:hyperlink>
    </w:p>
    <w:p w14:paraId="6A2D7474" w14:textId="0F2DB21C" w:rsidR="00BD7459" w:rsidRPr="00BD7459" w:rsidRDefault="00156A5E">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62217174" w:history="1">
        <w:r w:rsidR="00BD7459" w:rsidRPr="00BD7459">
          <w:rPr>
            <w:rStyle w:val="Hyperlink"/>
            <w:caps w:val="0"/>
            <w:noProof/>
          </w:rPr>
          <w:t>4</w:t>
        </w:r>
        <w:r w:rsidR="00BD7459" w:rsidRPr="00BD7459">
          <w:rPr>
            <w:rFonts w:asciiTheme="minorHAnsi" w:eastAsiaTheme="minorEastAsia" w:hAnsiTheme="minorHAnsi" w:cstheme="minorBidi"/>
            <w:bCs w:val="0"/>
            <w:caps w:val="0"/>
            <w:noProof/>
            <w:szCs w:val="22"/>
            <w:lang w:eastAsia="en-GB"/>
          </w:rPr>
          <w:tab/>
        </w:r>
        <w:r w:rsidR="00BD7459" w:rsidRPr="00BD7459">
          <w:rPr>
            <w:rStyle w:val="Hyperlink"/>
            <w:caps w:val="0"/>
            <w:noProof/>
          </w:rPr>
          <w:t>Information Security and Devices and Storage</w:t>
        </w:r>
        <w:r w:rsidR="00BD7459" w:rsidRPr="00BD7459">
          <w:rPr>
            <w:caps w:val="0"/>
            <w:noProof/>
            <w:webHidden/>
          </w:rPr>
          <w:tab/>
        </w:r>
        <w:r w:rsidR="00BD7459" w:rsidRPr="00BD7459">
          <w:rPr>
            <w:caps w:val="0"/>
            <w:noProof/>
            <w:webHidden/>
          </w:rPr>
          <w:fldChar w:fldCharType="begin"/>
        </w:r>
        <w:r w:rsidR="00BD7459" w:rsidRPr="00BD7459">
          <w:rPr>
            <w:caps w:val="0"/>
            <w:noProof/>
            <w:webHidden/>
          </w:rPr>
          <w:instrText xml:space="preserve"> PAGEREF _Toc62217174 \h </w:instrText>
        </w:r>
        <w:r w:rsidR="00BD7459" w:rsidRPr="00BD7459">
          <w:rPr>
            <w:caps w:val="0"/>
            <w:noProof/>
            <w:webHidden/>
          </w:rPr>
        </w:r>
        <w:r w:rsidR="00BD7459" w:rsidRPr="00BD7459">
          <w:rPr>
            <w:caps w:val="0"/>
            <w:noProof/>
            <w:webHidden/>
          </w:rPr>
          <w:fldChar w:fldCharType="separate"/>
        </w:r>
        <w:r w:rsidR="00BD7459" w:rsidRPr="00BD7459">
          <w:rPr>
            <w:caps w:val="0"/>
            <w:noProof/>
            <w:webHidden/>
          </w:rPr>
          <w:t>7</w:t>
        </w:r>
        <w:r w:rsidR="00BD7459" w:rsidRPr="00BD7459">
          <w:rPr>
            <w:caps w:val="0"/>
            <w:noProof/>
            <w:webHidden/>
          </w:rPr>
          <w:fldChar w:fldCharType="end"/>
        </w:r>
      </w:hyperlink>
    </w:p>
    <w:p w14:paraId="6CD9728F" w14:textId="4FCEBCB2"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75" w:history="1">
        <w:r w:rsidR="00BD7459" w:rsidRPr="00BD7459">
          <w:rPr>
            <w:rStyle w:val="Hyperlink"/>
            <w:noProof/>
          </w:rPr>
          <w:t>4.1</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Network Storage</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_Toc62217175 \h </w:instrText>
        </w:r>
        <w:r w:rsidR="00BD7459" w:rsidRPr="00BD7459">
          <w:rPr>
            <w:noProof/>
            <w:webHidden/>
          </w:rPr>
        </w:r>
        <w:r w:rsidR="00BD7459" w:rsidRPr="00BD7459">
          <w:rPr>
            <w:noProof/>
            <w:webHidden/>
          </w:rPr>
          <w:fldChar w:fldCharType="separate"/>
        </w:r>
        <w:r w:rsidR="00BD7459" w:rsidRPr="00BD7459">
          <w:rPr>
            <w:noProof/>
            <w:webHidden/>
          </w:rPr>
          <w:t>7</w:t>
        </w:r>
        <w:r w:rsidR="00BD7459" w:rsidRPr="00BD7459">
          <w:rPr>
            <w:noProof/>
            <w:webHidden/>
          </w:rPr>
          <w:fldChar w:fldCharType="end"/>
        </w:r>
      </w:hyperlink>
    </w:p>
    <w:p w14:paraId="6D0CD1C8" w14:textId="577E3AA2"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76" w:history="1">
        <w:r w:rsidR="00BD7459" w:rsidRPr="00BD7459">
          <w:rPr>
            <w:rStyle w:val="Hyperlink"/>
            <w:noProof/>
          </w:rPr>
          <w:t>4.2</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Portable Devices</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_Toc62217176 \h </w:instrText>
        </w:r>
        <w:r w:rsidR="00BD7459" w:rsidRPr="00BD7459">
          <w:rPr>
            <w:noProof/>
            <w:webHidden/>
          </w:rPr>
        </w:r>
        <w:r w:rsidR="00BD7459" w:rsidRPr="00BD7459">
          <w:rPr>
            <w:noProof/>
            <w:webHidden/>
          </w:rPr>
          <w:fldChar w:fldCharType="separate"/>
        </w:r>
        <w:r w:rsidR="00BD7459" w:rsidRPr="00BD7459">
          <w:rPr>
            <w:noProof/>
            <w:webHidden/>
          </w:rPr>
          <w:t>7</w:t>
        </w:r>
        <w:r w:rsidR="00BD7459" w:rsidRPr="00BD7459">
          <w:rPr>
            <w:noProof/>
            <w:webHidden/>
          </w:rPr>
          <w:fldChar w:fldCharType="end"/>
        </w:r>
      </w:hyperlink>
    </w:p>
    <w:p w14:paraId="1FD8CCFC" w14:textId="0A5330FF"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77" w:history="1">
        <w:r w:rsidR="00BD7459" w:rsidRPr="00BD7459">
          <w:rPr>
            <w:rStyle w:val="Hyperlink"/>
            <w:noProof/>
          </w:rPr>
          <w:t>4.3</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Portable Storage</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_Toc62217177 \h </w:instrText>
        </w:r>
        <w:r w:rsidR="00BD7459" w:rsidRPr="00BD7459">
          <w:rPr>
            <w:noProof/>
            <w:webHidden/>
          </w:rPr>
        </w:r>
        <w:r w:rsidR="00BD7459" w:rsidRPr="00BD7459">
          <w:rPr>
            <w:noProof/>
            <w:webHidden/>
          </w:rPr>
          <w:fldChar w:fldCharType="separate"/>
        </w:r>
        <w:r w:rsidR="00BD7459" w:rsidRPr="00BD7459">
          <w:rPr>
            <w:noProof/>
            <w:webHidden/>
          </w:rPr>
          <w:t>7</w:t>
        </w:r>
        <w:r w:rsidR="00BD7459" w:rsidRPr="00BD7459">
          <w:rPr>
            <w:noProof/>
            <w:webHidden/>
          </w:rPr>
          <w:fldChar w:fldCharType="end"/>
        </w:r>
      </w:hyperlink>
    </w:p>
    <w:p w14:paraId="5B3CA59A" w14:textId="5F3221D5"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78" w:history="1">
        <w:r w:rsidR="00BD7459" w:rsidRPr="00BD7459">
          <w:rPr>
            <w:rStyle w:val="Hyperlink"/>
            <w:noProof/>
          </w:rPr>
          <w:t>4.4</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Cloud Storage</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_Toc62217178 \h </w:instrText>
        </w:r>
        <w:r w:rsidR="00BD7459" w:rsidRPr="00BD7459">
          <w:rPr>
            <w:noProof/>
            <w:webHidden/>
          </w:rPr>
        </w:r>
        <w:r w:rsidR="00BD7459" w:rsidRPr="00BD7459">
          <w:rPr>
            <w:noProof/>
            <w:webHidden/>
          </w:rPr>
          <w:fldChar w:fldCharType="separate"/>
        </w:r>
        <w:r w:rsidR="00BD7459" w:rsidRPr="00BD7459">
          <w:rPr>
            <w:noProof/>
            <w:webHidden/>
          </w:rPr>
          <w:t>8</w:t>
        </w:r>
        <w:r w:rsidR="00BD7459" w:rsidRPr="00BD7459">
          <w:rPr>
            <w:noProof/>
            <w:webHidden/>
          </w:rPr>
          <w:fldChar w:fldCharType="end"/>
        </w:r>
      </w:hyperlink>
    </w:p>
    <w:p w14:paraId="40A9FEC7" w14:textId="27E02183"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79" w:history="1">
        <w:r w:rsidR="00BD7459" w:rsidRPr="00BD7459">
          <w:rPr>
            <w:rStyle w:val="Hyperlink"/>
            <w:noProof/>
          </w:rPr>
          <w:t>4.5</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Email</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_Toc62217179 \h </w:instrText>
        </w:r>
        <w:r w:rsidR="00BD7459" w:rsidRPr="00BD7459">
          <w:rPr>
            <w:noProof/>
            <w:webHidden/>
          </w:rPr>
        </w:r>
        <w:r w:rsidR="00BD7459" w:rsidRPr="00BD7459">
          <w:rPr>
            <w:noProof/>
            <w:webHidden/>
          </w:rPr>
          <w:fldChar w:fldCharType="separate"/>
        </w:r>
        <w:r w:rsidR="00BD7459" w:rsidRPr="00BD7459">
          <w:rPr>
            <w:noProof/>
            <w:webHidden/>
          </w:rPr>
          <w:t>8</w:t>
        </w:r>
        <w:r w:rsidR="00BD7459" w:rsidRPr="00BD7459">
          <w:rPr>
            <w:noProof/>
            <w:webHidden/>
          </w:rPr>
          <w:fldChar w:fldCharType="end"/>
        </w:r>
      </w:hyperlink>
    </w:p>
    <w:p w14:paraId="549FFF78" w14:textId="39E752B1"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80" w:history="1">
        <w:r w:rsidR="00BD7459" w:rsidRPr="00BD7459">
          <w:rPr>
            <w:rStyle w:val="Hyperlink"/>
            <w:noProof/>
            <w:snapToGrid w:val="0"/>
          </w:rPr>
          <w:t>4.6</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snapToGrid w:val="0"/>
          </w:rPr>
          <w:t>Summary view of methods of its storage.</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_Toc62217180 \h </w:instrText>
        </w:r>
        <w:r w:rsidR="00BD7459" w:rsidRPr="00BD7459">
          <w:rPr>
            <w:noProof/>
            <w:webHidden/>
          </w:rPr>
        </w:r>
        <w:r w:rsidR="00BD7459" w:rsidRPr="00BD7459">
          <w:rPr>
            <w:noProof/>
            <w:webHidden/>
          </w:rPr>
          <w:fldChar w:fldCharType="separate"/>
        </w:r>
        <w:r w:rsidR="00BD7459" w:rsidRPr="00BD7459">
          <w:rPr>
            <w:noProof/>
            <w:webHidden/>
          </w:rPr>
          <w:t>9</w:t>
        </w:r>
        <w:r w:rsidR="00BD7459" w:rsidRPr="00BD7459">
          <w:rPr>
            <w:noProof/>
            <w:webHidden/>
          </w:rPr>
          <w:fldChar w:fldCharType="end"/>
        </w:r>
      </w:hyperlink>
    </w:p>
    <w:p w14:paraId="19187D02" w14:textId="566E9342" w:rsidR="00BD7459" w:rsidRPr="00BD7459" w:rsidRDefault="00156A5E">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62217181" w:history="1">
        <w:r w:rsidR="00BD7459" w:rsidRPr="00BD7459">
          <w:rPr>
            <w:rStyle w:val="Hyperlink"/>
            <w:caps w:val="0"/>
            <w:noProof/>
          </w:rPr>
          <w:t>5</w:t>
        </w:r>
        <w:r w:rsidR="00BD7459" w:rsidRPr="00BD7459">
          <w:rPr>
            <w:rFonts w:asciiTheme="minorHAnsi" w:eastAsiaTheme="minorEastAsia" w:hAnsiTheme="minorHAnsi" w:cstheme="minorBidi"/>
            <w:bCs w:val="0"/>
            <w:caps w:val="0"/>
            <w:noProof/>
            <w:szCs w:val="22"/>
            <w:lang w:eastAsia="en-GB"/>
          </w:rPr>
          <w:tab/>
        </w:r>
        <w:r w:rsidR="00BD7459" w:rsidRPr="00BD7459">
          <w:rPr>
            <w:rStyle w:val="Hyperlink"/>
            <w:caps w:val="0"/>
            <w:noProof/>
          </w:rPr>
          <w:t>Information Security, for Identifiers and Passwords</w:t>
        </w:r>
        <w:r w:rsidR="00BD7459" w:rsidRPr="00BD7459">
          <w:rPr>
            <w:caps w:val="0"/>
            <w:noProof/>
            <w:webHidden/>
          </w:rPr>
          <w:tab/>
        </w:r>
        <w:r w:rsidR="00BD7459" w:rsidRPr="00BD7459">
          <w:rPr>
            <w:caps w:val="0"/>
            <w:noProof/>
            <w:webHidden/>
          </w:rPr>
          <w:fldChar w:fldCharType="begin"/>
        </w:r>
        <w:r w:rsidR="00BD7459" w:rsidRPr="00BD7459">
          <w:rPr>
            <w:caps w:val="0"/>
            <w:noProof/>
            <w:webHidden/>
          </w:rPr>
          <w:instrText xml:space="preserve"> PAGEREF _Toc62217181 \h </w:instrText>
        </w:r>
        <w:r w:rsidR="00BD7459" w:rsidRPr="00BD7459">
          <w:rPr>
            <w:caps w:val="0"/>
            <w:noProof/>
            <w:webHidden/>
          </w:rPr>
        </w:r>
        <w:r w:rsidR="00BD7459" w:rsidRPr="00BD7459">
          <w:rPr>
            <w:caps w:val="0"/>
            <w:noProof/>
            <w:webHidden/>
          </w:rPr>
          <w:fldChar w:fldCharType="separate"/>
        </w:r>
        <w:r w:rsidR="00BD7459" w:rsidRPr="00BD7459">
          <w:rPr>
            <w:caps w:val="0"/>
            <w:noProof/>
            <w:webHidden/>
          </w:rPr>
          <w:t>11</w:t>
        </w:r>
        <w:r w:rsidR="00BD7459" w:rsidRPr="00BD7459">
          <w:rPr>
            <w:caps w:val="0"/>
            <w:noProof/>
            <w:webHidden/>
          </w:rPr>
          <w:fldChar w:fldCharType="end"/>
        </w:r>
      </w:hyperlink>
    </w:p>
    <w:p w14:paraId="5B80641B" w14:textId="2760DA49"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82" w:history="1">
        <w:r w:rsidR="00BD7459" w:rsidRPr="00BD7459">
          <w:rPr>
            <w:rStyle w:val="Hyperlink"/>
            <w:noProof/>
          </w:rPr>
          <w:t>5.1</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Risks – Identifiers and Passwords</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_Toc62217182 \h </w:instrText>
        </w:r>
        <w:r w:rsidR="00BD7459" w:rsidRPr="00BD7459">
          <w:rPr>
            <w:noProof/>
            <w:webHidden/>
          </w:rPr>
        </w:r>
        <w:r w:rsidR="00BD7459" w:rsidRPr="00BD7459">
          <w:rPr>
            <w:noProof/>
            <w:webHidden/>
          </w:rPr>
          <w:fldChar w:fldCharType="separate"/>
        </w:r>
        <w:r w:rsidR="00BD7459" w:rsidRPr="00BD7459">
          <w:rPr>
            <w:noProof/>
            <w:webHidden/>
          </w:rPr>
          <w:t>11</w:t>
        </w:r>
        <w:r w:rsidR="00BD7459" w:rsidRPr="00BD7459">
          <w:rPr>
            <w:noProof/>
            <w:webHidden/>
          </w:rPr>
          <w:fldChar w:fldCharType="end"/>
        </w:r>
      </w:hyperlink>
    </w:p>
    <w:p w14:paraId="678D4A5B" w14:textId="32CBD2F6"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83" w:history="1">
        <w:r w:rsidR="00BD7459" w:rsidRPr="00BD7459">
          <w:rPr>
            <w:rStyle w:val="Hyperlink"/>
            <w:noProof/>
          </w:rPr>
          <w:t>5.2</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Password Hygiene</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_Toc62217183 \h </w:instrText>
        </w:r>
        <w:r w:rsidR="00BD7459" w:rsidRPr="00BD7459">
          <w:rPr>
            <w:noProof/>
            <w:webHidden/>
          </w:rPr>
        </w:r>
        <w:r w:rsidR="00BD7459" w:rsidRPr="00BD7459">
          <w:rPr>
            <w:noProof/>
            <w:webHidden/>
          </w:rPr>
          <w:fldChar w:fldCharType="separate"/>
        </w:r>
        <w:r w:rsidR="00BD7459" w:rsidRPr="00BD7459">
          <w:rPr>
            <w:noProof/>
            <w:webHidden/>
          </w:rPr>
          <w:t>11</w:t>
        </w:r>
        <w:r w:rsidR="00BD7459" w:rsidRPr="00BD7459">
          <w:rPr>
            <w:noProof/>
            <w:webHidden/>
          </w:rPr>
          <w:fldChar w:fldCharType="end"/>
        </w:r>
      </w:hyperlink>
    </w:p>
    <w:p w14:paraId="326A6A23" w14:textId="2345A9B1" w:rsidR="00BD7459" w:rsidRPr="00BD7459" w:rsidRDefault="00156A5E">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62217184" w:history="1">
        <w:r w:rsidR="00BD7459" w:rsidRPr="00BD7459">
          <w:rPr>
            <w:rStyle w:val="Hyperlink"/>
            <w:caps w:val="0"/>
            <w:noProof/>
          </w:rPr>
          <w:t>6</w:t>
        </w:r>
        <w:r w:rsidR="00BD7459" w:rsidRPr="00BD7459">
          <w:rPr>
            <w:rFonts w:asciiTheme="minorHAnsi" w:eastAsiaTheme="minorEastAsia" w:hAnsiTheme="minorHAnsi" w:cstheme="minorBidi"/>
            <w:bCs w:val="0"/>
            <w:caps w:val="0"/>
            <w:noProof/>
            <w:szCs w:val="22"/>
            <w:lang w:eastAsia="en-GB"/>
          </w:rPr>
          <w:tab/>
        </w:r>
        <w:r w:rsidR="00BD7459" w:rsidRPr="00BD7459">
          <w:rPr>
            <w:rStyle w:val="Hyperlink"/>
            <w:caps w:val="0"/>
            <w:noProof/>
          </w:rPr>
          <w:t>Information Security and University Monitoring</w:t>
        </w:r>
        <w:r w:rsidR="00BD7459" w:rsidRPr="00BD7459">
          <w:rPr>
            <w:caps w:val="0"/>
            <w:noProof/>
            <w:webHidden/>
          </w:rPr>
          <w:tab/>
        </w:r>
        <w:r w:rsidR="00BD7459" w:rsidRPr="00BD7459">
          <w:rPr>
            <w:caps w:val="0"/>
            <w:noProof/>
            <w:webHidden/>
          </w:rPr>
          <w:fldChar w:fldCharType="begin"/>
        </w:r>
        <w:r w:rsidR="00BD7459" w:rsidRPr="00BD7459">
          <w:rPr>
            <w:caps w:val="0"/>
            <w:noProof/>
            <w:webHidden/>
          </w:rPr>
          <w:instrText xml:space="preserve"> PAGEREF _Toc62217184 \h </w:instrText>
        </w:r>
        <w:r w:rsidR="00BD7459" w:rsidRPr="00BD7459">
          <w:rPr>
            <w:caps w:val="0"/>
            <w:noProof/>
            <w:webHidden/>
          </w:rPr>
        </w:r>
        <w:r w:rsidR="00BD7459" w:rsidRPr="00BD7459">
          <w:rPr>
            <w:caps w:val="0"/>
            <w:noProof/>
            <w:webHidden/>
          </w:rPr>
          <w:fldChar w:fldCharType="separate"/>
        </w:r>
        <w:r w:rsidR="00BD7459" w:rsidRPr="00BD7459">
          <w:rPr>
            <w:caps w:val="0"/>
            <w:noProof/>
            <w:webHidden/>
          </w:rPr>
          <w:t>13</w:t>
        </w:r>
        <w:r w:rsidR="00BD7459" w:rsidRPr="00BD7459">
          <w:rPr>
            <w:caps w:val="0"/>
            <w:noProof/>
            <w:webHidden/>
          </w:rPr>
          <w:fldChar w:fldCharType="end"/>
        </w:r>
      </w:hyperlink>
    </w:p>
    <w:p w14:paraId="37769BD4" w14:textId="3D1AA182"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85" w:history="1">
        <w:r w:rsidR="00BD7459" w:rsidRPr="00BD7459">
          <w:rPr>
            <w:rStyle w:val="Hyperlink"/>
            <w:noProof/>
          </w:rPr>
          <w:t>6.1</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Monitoring the awareness and compliance with the policy</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_Toc62217185 \h </w:instrText>
        </w:r>
        <w:r w:rsidR="00BD7459" w:rsidRPr="00BD7459">
          <w:rPr>
            <w:noProof/>
            <w:webHidden/>
          </w:rPr>
        </w:r>
        <w:r w:rsidR="00BD7459" w:rsidRPr="00BD7459">
          <w:rPr>
            <w:noProof/>
            <w:webHidden/>
          </w:rPr>
          <w:fldChar w:fldCharType="separate"/>
        </w:r>
        <w:r w:rsidR="00BD7459" w:rsidRPr="00BD7459">
          <w:rPr>
            <w:noProof/>
            <w:webHidden/>
          </w:rPr>
          <w:t>13</w:t>
        </w:r>
        <w:r w:rsidR="00BD7459" w:rsidRPr="00BD7459">
          <w:rPr>
            <w:noProof/>
            <w:webHidden/>
          </w:rPr>
          <w:fldChar w:fldCharType="end"/>
        </w:r>
      </w:hyperlink>
    </w:p>
    <w:p w14:paraId="5C44E90F" w14:textId="315ACA77"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86" w:history="1">
        <w:r w:rsidR="00BD7459" w:rsidRPr="00BD7459">
          <w:rPr>
            <w:rStyle w:val="Hyperlink"/>
            <w:noProof/>
          </w:rPr>
          <w:t>6.2</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Monitoring IT and telehony systems</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_Toc62217186 \h </w:instrText>
        </w:r>
        <w:r w:rsidR="00BD7459" w:rsidRPr="00BD7459">
          <w:rPr>
            <w:noProof/>
            <w:webHidden/>
          </w:rPr>
        </w:r>
        <w:r w:rsidR="00BD7459" w:rsidRPr="00BD7459">
          <w:rPr>
            <w:noProof/>
            <w:webHidden/>
          </w:rPr>
          <w:fldChar w:fldCharType="separate"/>
        </w:r>
        <w:r w:rsidR="00BD7459" w:rsidRPr="00BD7459">
          <w:rPr>
            <w:noProof/>
            <w:webHidden/>
          </w:rPr>
          <w:t>13</w:t>
        </w:r>
        <w:r w:rsidR="00BD7459" w:rsidRPr="00BD7459">
          <w:rPr>
            <w:noProof/>
            <w:webHidden/>
          </w:rPr>
          <w:fldChar w:fldCharType="end"/>
        </w:r>
      </w:hyperlink>
    </w:p>
    <w:p w14:paraId="5AADC482" w14:textId="27A1F050"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87" w:history="1">
        <w:r w:rsidR="00BD7459" w:rsidRPr="00BD7459">
          <w:rPr>
            <w:rStyle w:val="Hyperlink"/>
            <w:noProof/>
          </w:rPr>
          <w:t>6.3</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Reporting</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_Toc62217187 \h </w:instrText>
        </w:r>
        <w:r w:rsidR="00BD7459" w:rsidRPr="00BD7459">
          <w:rPr>
            <w:noProof/>
            <w:webHidden/>
          </w:rPr>
        </w:r>
        <w:r w:rsidR="00BD7459" w:rsidRPr="00BD7459">
          <w:rPr>
            <w:noProof/>
            <w:webHidden/>
          </w:rPr>
          <w:fldChar w:fldCharType="separate"/>
        </w:r>
        <w:r w:rsidR="00BD7459" w:rsidRPr="00BD7459">
          <w:rPr>
            <w:noProof/>
            <w:webHidden/>
          </w:rPr>
          <w:t>14</w:t>
        </w:r>
        <w:r w:rsidR="00BD7459" w:rsidRPr="00BD7459">
          <w:rPr>
            <w:noProof/>
            <w:webHidden/>
          </w:rPr>
          <w:fldChar w:fldCharType="end"/>
        </w:r>
      </w:hyperlink>
    </w:p>
    <w:p w14:paraId="575883D2" w14:textId="11D07C58"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88" w:history="1">
        <w:r w:rsidR="00BD7459" w:rsidRPr="00BD7459">
          <w:rPr>
            <w:rStyle w:val="Hyperlink"/>
            <w:noProof/>
          </w:rPr>
          <w:t>6.4</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The consequences</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_Toc62217188 \h </w:instrText>
        </w:r>
        <w:r w:rsidR="00BD7459" w:rsidRPr="00BD7459">
          <w:rPr>
            <w:noProof/>
            <w:webHidden/>
          </w:rPr>
        </w:r>
        <w:r w:rsidR="00BD7459" w:rsidRPr="00BD7459">
          <w:rPr>
            <w:noProof/>
            <w:webHidden/>
          </w:rPr>
          <w:fldChar w:fldCharType="separate"/>
        </w:r>
        <w:r w:rsidR="00BD7459" w:rsidRPr="00BD7459">
          <w:rPr>
            <w:noProof/>
            <w:webHidden/>
          </w:rPr>
          <w:t>14</w:t>
        </w:r>
        <w:r w:rsidR="00BD7459" w:rsidRPr="00BD7459">
          <w:rPr>
            <w:noProof/>
            <w:webHidden/>
          </w:rPr>
          <w:fldChar w:fldCharType="end"/>
        </w:r>
      </w:hyperlink>
    </w:p>
    <w:p w14:paraId="79C5EBE6" w14:textId="16435FBC"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89" w:history="1">
        <w:r w:rsidR="00BD7459" w:rsidRPr="00BD7459">
          <w:rPr>
            <w:rStyle w:val="Hyperlink"/>
            <w:noProof/>
          </w:rPr>
          <w:t>6.5</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Personal consequences of infringement</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_Toc62217189 \h </w:instrText>
        </w:r>
        <w:r w:rsidR="00BD7459" w:rsidRPr="00BD7459">
          <w:rPr>
            <w:noProof/>
            <w:webHidden/>
          </w:rPr>
        </w:r>
        <w:r w:rsidR="00BD7459" w:rsidRPr="00BD7459">
          <w:rPr>
            <w:noProof/>
            <w:webHidden/>
          </w:rPr>
          <w:fldChar w:fldCharType="separate"/>
        </w:r>
        <w:r w:rsidR="00BD7459" w:rsidRPr="00BD7459">
          <w:rPr>
            <w:noProof/>
            <w:webHidden/>
          </w:rPr>
          <w:t>14</w:t>
        </w:r>
        <w:r w:rsidR="00BD7459" w:rsidRPr="00BD7459">
          <w:rPr>
            <w:noProof/>
            <w:webHidden/>
          </w:rPr>
          <w:fldChar w:fldCharType="end"/>
        </w:r>
      </w:hyperlink>
    </w:p>
    <w:p w14:paraId="38F7C3E0" w14:textId="2299802E" w:rsidR="00BD7459" w:rsidRPr="00BD7459" w:rsidRDefault="00156A5E">
      <w:pPr>
        <w:pStyle w:val="TOC1"/>
        <w:tabs>
          <w:tab w:val="left" w:pos="440"/>
          <w:tab w:val="right" w:pos="9016"/>
        </w:tabs>
        <w:rPr>
          <w:rFonts w:asciiTheme="minorHAnsi" w:eastAsiaTheme="minorEastAsia" w:hAnsiTheme="minorHAnsi" w:cstheme="minorBidi"/>
          <w:bCs w:val="0"/>
          <w:caps w:val="0"/>
          <w:noProof/>
          <w:szCs w:val="22"/>
          <w:lang w:eastAsia="en-GB"/>
        </w:rPr>
      </w:pPr>
      <w:hyperlink w:anchor="_Toc62217190" w:history="1">
        <w:r w:rsidR="00BD7459" w:rsidRPr="00BD7459">
          <w:rPr>
            <w:rStyle w:val="Hyperlink"/>
            <w:caps w:val="0"/>
            <w:noProof/>
          </w:rPr>
          <w:t>7</w:t>
        </w:r>
        <w:r w:rsidR="00BD7459" w:rsidRPr="00BD7459">
          <w:rPr>
            <w:rFonts w:asciiTheme="minorHAnsi" w:eastAsiaTheme="minorEastAsia" w:hAnsiTheme="minorHAnsi" w:cstheme="minorBidi"/>
            <w:bCs w:val="0"/>
            <w:caps w:val="0"/>
            <w:noProof/>
            <w:szCs w:val="22"/>
            <w:lang w:eastAsia="en-GB"/>
          </w:rPr>
          <w:tab/>
        </w:r>
        <w:r w:rsidR="00BD7459" w:rsidRPr="00BD7459">
          <w:rPr>
            <w:rStyle w:val="Hyperlink"/>
            <w:caps w:val="0"/>
            <w:noProof/>
          </w:rPr>
          <w:t>Archiving and data disposal</w:t>
        </w:r>
        <w:r w:rsidR="00BD7459" w:rsidRPr="00BD7459">
          <w:rPr>
            <w:caps w:val="0"/>
            <w:noProof/>
            <w:webHidden/>
          </w:rPr>
          <w:tab/>
        </w:r>
        <w:r w:rsidR="00BD7459" w:rsidRPr="00BD7459">
          <w:rPr>
            <w:caps w:val="0"/>
            <w:noProof/>
            <w:webHidden/>
          </w:rPr>
          <w:fldChar w:fldCharType="begin"/>
        </w:r>
        <w:r w:rsidR="00BD7459" w:rsidRPr="00BD7459">
          <w:rPr>
            <w:caps w:val="0"/>
            <w:noProof/>
            <w:webHidden/>
          </w:rPr>
          <w:instrText xml:space="preserve"> PAGEREF _Toc62217190 \h </w:instrText>
        </w:r>
        <w:r w:rsidR="00BD7459" w:rsidRPr="00BD7459">
          <w:rPr>
            <w:caps w:val="0"/>
            <w:noProof/>
            <w:webHidden/>
          </w:rPr>
        </w:r>
        <w:r w:rsidR="00BD7459" w:rsidRPr="00BD7459">
          <w:rPr>
            <w:caps w:val="0"/>
            <w:noProof/>
            <w:webHidden/>
          </w:rPr>
          <w:fldChar w:fldCharType="separate"/>
        </w:r>
        <w:r w:rsidR="00BD7459" w:rsidRPr="00BD7459">
          <w:rPr>
            <w:caps w:val="0"/>
            <w:noProof/>
            <w:webHidden/>
          </w:rPr>
          <w:t>15</w:t>
        </w:r>
        <w:r w:rsidR="00BD7459" w:rsidRPr="00BD7459">
          <w:rPr>
            <w:caps w:val="0"/>
            <w:noProof/>
            <w:webHidden/>
          </w:rPr>
          <w:fldChar w:fldCharType="end"/>
        </w:r>
      </w:hyperlink>
    </w:p>
    <w:p w14:paraId="142242D1" w14:textId="77227286"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91" w:history="1">
        <w:r w:rsidR="00BD7459" w:rsidRPr="00BD7459">
          <w:rPr>
            <w:rStyle w:val="Hyperlink"/>
            <w:noProof/>
          </w:rPr>
          <w:t>7.1</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University Systems</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_Toc62217191 \h </w:instrText>
        </w:r>
        <w:r w:rsidR="00BD7459" w:rsidRPr="00BD7459">
          <w:rPr>
            <w:noProof/>
            <w:webHidden/>
          </w:rPr>
        </w:r>
        <w:r w:rsidR="00BD7459" w:rsidRPr="00BD7459">
          <w:rPr>
            <w:noProof/>
            <w:webHidden/>
          </w:rPr>
          <w:fldChar w:fldCharType="separate"/>
        </w:r>
        <w:r w:rsidR="00BD7459" w:rsidRPr="00BD7459">
          <w:rPr>
            <w:noProof/>
            <w:webHidden/>
          </w:rPr>
          <w:t>15</w:t>
        </w:r>
        <w:r w:rsidR="00BD7459" w:rsidRPr="00BD7459">
          <w:rPr>
            <w:noProof/>
            <w:webHidden/>
          </w:rPr>
          <w:fldChar w:fldCharType="end"/>
        </w:r>
      </w:hyperlink>
    </w:p>
    <w:p w14:paraId="016A089F" w14:textId="76EF80E8"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92" w:history="1">
        <w:r w:rsidR="00BD7459" w:rsidRPr="00BD7459">
          <w:rPr>
            <w:rStyle w:val="Hyperlink"/>
            <w:noProof/>
          </w:rPr>
          <w:t>7.2</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Email and Instant Messaging Folders</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_Toc62217192 \h </w:instrText>
        </w:r>
        <w:r w:rsidR="00BD7459" w:rsidRPr="00BD7459">
          <w:rPr>
            <w:noProof/>
            <w:webHidden/>
          </w:rPr>
        </w:r>
        <w:r w:rsidR="00BD7459" w:rsidRPr="00BD7459">
          <w:rPr>
            <w:noProof/>
            <w:webHidden/>
          </w:rPr>
          <w:fldChar w:fldCharType="separate"/>
        </w:r>
        <w:r w:rsidR="00BD7459" w:rsidRPr="00BD7459">
          <w:rPr>
            <w:noProof/>
            <w:webHidden/>
          </w:rPr>
          <w:t>15</w:t>
        </w:r>
        <w:r w:rsidR="00BD7459" w:rsidRPr="00BD7459">
          <w:rPr>
            <w:noProof/>
            <w:webHidden/>
          </w:rPr>
          <w:fldChar w:fldCharType="end"/>
        </w:r>
      </w:hyperlink>
    </w:p>
    <w:p w14:paraId="5BD9742E" w14:textId="3EF52865"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93" w:history="1">
        <w:r w:rsidR="00BD7459" w:rsidRPr="00BD7459">
          <w:rPr>
            <w:rStyle w:val="Hyperlink"/>
            <w:noProof/>
          </w:rPr>
          <w:t>7.3</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Leaving the University</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_Toc62217193 \h </w:instrText>
        </w:r>
        <w:r w:rsidR="00BD7459" w:rsidRPr="00BD7459">
          <w:rPr>
            <w:noProof/>
            <w:webHidden/>
          </w:rPr>
        </w:r>
        <w:r w:rsidR="00BD7459" w:rsidRPr="00BD7459">
          <w:rPr>
            <w:noProof/>
            <w:webHidden/>
          </w:rPr>
          <w:fldChar w:fldCharType="separate"/>
        </w:r>
        <w:r w:rsidR="00BD7459" w:rsidRPr="00BD7459">
          <w:rPr>
            <w:noProof/>
            <w:webHidden/>
          </w:rPr>
          <w:t>15</w:t>
        </w:r>
        <w:r w:rsidR="00BD7459" w:rsidRPr="00BD7459">
          <w:rPr>
            <w:noProof/>
            <w:webHidden/>
          </w:rPr>
          <w:fldChar w:fldCharType="end"/>
        </w:r>
      </w:hyperlink>
    </w:p>
    <w:p w14:paraId="404B004C" w14:textId="04688208" w:rsidR="00BD7459" w:rsidRPr="00BD7459" w:rsidRDefault="00156A5E">
      <w:pPr>
        <w:pStyle w:val="TOC2"/>
        <w:tabs>
          <w:tab w:val="left" w:pos="660"/>
          <w:tab w:val="right" w:pos="9016"/>
        </w:tabs>
        <w:rPr>
          <w:rFonts w:asciiTheme="minorHAnsi" w:eastAsiaTheme="minorEastAsia" w:hAnsiTheme="minorHAnsi" w:cstheme="minorBidi"/>
          <w:bCs w:val="0"/>
          <w:noProof/>
          <w:szCs w:val="22"/>
          <w:lang w:eastAsia="en-GB"/>
        </w:rPr>
      </w:pPr>
      <w:hyperlink w:anchor="_Toc62217194" w:history="1">
        <w:r w:rsidR="00BD7459" w:rsidRPr="00BD7459">
          <w:rPr>
            <w:rStyle w:val="Hyperlink"/>
            <w:noProof/>
          </w:rPr>
          <w:t>7.4</w:t>
        </w:r>
        <w:r w:rsidR="00BD7459" w:rsidRPr="00BD7459">
          <w:rPr>
            <w:rFonts w:asciiTheme="minorHAnsi" w:eastAsiaTheme="minorEastAsia" w:hAnsiTheme="minorHAnsi" w:cstheme="minorBidi"/>
            <w:bCs w:val="0"/>
            <w:noProof/>
            <w:szCs w:val="22"/>
            <w:lang w:eastAsia="en-GB"/>
          </w:rPr>
          <w:tab/>
        </w:r>
        <w:r w:rsidR="00BD7459" w:rsidRPr="00BD7459">
          <w:rPr>
            <w:rStyle w:val="Hyperlink"/>
            <w:noProof/>
          </w:rPr>
          <w:t>Equipment Disposal</w:t>
        </w:r>
        <w:r w:rsidR="00BD7459" w:rsidRPr="00BD7459">
          <w:rPr>
            <w:noProof/>
            <w:webHidden/>
          </w:rPr>
          <w:tab/>
        </w:r>
        <w:r w:rsidR="00BD7459" w:rsidRPr="00BD7459">
          <w:rPr>
            <w:noProof/>
            <w:webHidden/>
          </w:rPr>
          <w:fldChar w:fldCharType="begin"/>
        </w:r>
        <w:r w:rsidR="00BD7459" w:rsidRPr="00BD7459">
          <w:rPr>
            <w:noProof/>
            <w:webHidden/>
          </w:rPr>
          <w:instrText xml:space="preserve"> PAGEREF _Toc62217194 \h </w:instrText>
        </w:r>
        <w:r w:rsidR="00BD7459" w:rsidRPr="00BD7459">
          <w:rPr>
            <w:noProof/>
            <w:webHidden/>
          </w:rPr>
        </w:r>
        <w:r w:rsidR="00BD7459" w:rsidRPr="00BD7459">
          <w:rPr>
            <w:noProof/>
            <w:webHidden/>
          </w:rPr>
          <w:fldChar w:fldCharType="separate"/>
        </w:r>
        <w:r w:rsidR="00BD7459" w:rsidRPr="00BD7459">
          <w:rPr>
            <w:noProof/>
            <w:webHidden/>
          </w:rPr>
          <w:t>15</w:t>
        </w:r>
        <w:r w:rsidR="00BD7459" w:rsidRPr="00BD7459">
          <w:rPr>
            <w:noProof/>
            <w:webHidden/>
          </w:rPr>
          <w:fldChar w:fldCharType="end"/>
        </w:r>
      </w:hyperlink>
    </w:p>
    <w:p w14:paraId="18574505" w14:textId="1D431BC4" w:rsidR="00BD7459" w:rsidRPr="00BD7459" w:rsidRDefault="00156A5E">
      <w:pPr>
        <w:pStyle w:val="TOC1"/>
        <w:tabs>
          <w:tab w:val="right" w:pos="9016"/>
        </w:tabs>
        <w:rPr>
          <w:rFonts w:asciiTheme="minorHAnsi" w:eastAsiaTheme="minorEastAsia" w:hAnsiTheme="minorHAnsi" w:cstheme="minorBidi"/>
          <w:bCs w:val="0"/>
          <w:caps w:val="0"/>
          <w:noProof/>
          <w:szCs w:val="22"/>
          <w:lang w:eastAsia="en-GB"/>
        </w:rPr>
      </w:pPr>
      <w:hyperlink w:anchor="_Toc62217195" w:history="1">
        <w:r w:rsidR="00BD7459" w:rsidRPr="00BD7459">
          <w:rPr>
            <w:rStyle w:val="Hyperlink"/>
            <w:caps w:val="0"/>
            <w:noProof/>
          </w:rPr>
          <w:t>Appendix 1: Summary of relevant legal frameworks</w:t>
        </w:r>
        <w:r w:rsidR="00BD7459" w:rsidRPr="00BD7459">
          <w:rPr>
            <w:caps w:val="0"/>
            <w:noProof/>
            <w:webHidden/>
          </w:rPr>
          <w:tab/>
        </w:r>
        <w:r w:rsidR="00BD7459" w:rsidRPr="00BD7459">
          <w:rPr>
            <w:caps w:val="0"/>
            <w:noProof/>
            <w:webHidden/>
          </w:rPr>
          <w:fldChar w:fldCharType="begin"/>
        </w:r>
        <w:r w:rsidR="00BD7459" w:rsidRPr="00BD7459">
          <w:rPr>
            <w:caps w:val="0"/>
            <w:noProof/>
            <w:webHidden/>
          </w:rPr>
          <w:instrText xml:space="preserve"> PAGEREF _Toc62217195 \h </w:instrText>
        </w:r>
        <w:r w:rsidR="00BD7459" w:rsidRPr="00BD7459">
          <w:rPr>
            <w:caps w:val="0"/>
            <w:noProof/>
            <w:webHidden/>
          </w:rPr>
        </w:r>
        <w:r w:rsidR="00BD7459" w:rsidRPr="00BD7459">
          <w:rPr>
            <w:caps w:val="0"/>
            <w:noProof/>
            <w:webHidden/>
          </w:rPr>
          <w:fldChar w:fldCharType="separate"/>
        </w:r>
        <w:r w:rsidR="00BD7459" w:rsidRPr="00BD7459">
          <w:rPr>
            <w:caps w:val="0"/>
            <w:noProof/>
            <w:webHidden/>
          </w:rPr>
          <w:t>16</w:t>
        </w:r>
        <w:r w:rsidR="00BD7459" w:rsidRPr="00BD7459">
          <w:rPr>
            <w:caps w:val="0"/>
            <w:noProof/>
            <w:webHidden/>
          </w:rPr>
          <w:fldChar w:fldCharType="end"/>
        </w:r>
      </w:hyperlink>
    </w:p>
    <w:p w14:paraId="6B197426" w14:textId="66FF8963" w:rsidR="00E17B85" w:rsidRPr="0005555E" w:rsidRDefault="00E17B85" w:rsidP="00E50984">
      <w:pPr>
        <w:pStyle w:val="N"/>
        <w:rPr>
          <w:rFonts w:asciiTheme="majorHAnsi" w:hAnsiTheme="majorHAnsi"/>
        </w:rPr>
      </w:pPr>
      <w:r w:rsidRPr="00A14422">
        <w:rPr>
          <w:rFonts w:asciiTheme="majorHAnsi" w:hAnsiTheme="majorHAnsi" w:cstheme="majorHAnsi"/>
        </w:rPr>
        <w:fldChar w:fldCharType="end"/>
      </w:r>
    </w:p>
    <w:p w14:paraId="6B197427" w14:textId="77777777" w:rsidR="00E17B85" w:rsidRPr="00440E77" w:rsidRDefault="00650AE0" w:rsidP="00E50984">
      <w:pPr>
        <w:pStyle w:val="N"/>
      </w:pPr>
      <w:r>
        <w:tab/>
      </w:r>
    </w:p>
    <w:p w14:paraId="6B197428" w14:textId="77777777" w:rsidR="00E17B85" w:rsidRDefault="00E17B85" w:rsidP="00E50984">
      <w:pPr>
        <w:pStyle w:val="N"/>
      </w:pPr>
    </w:p>
    <w:p w14:paraId="6B197429" w14:textId="77777777" w:rsidR="00E17B85" w:rsidRDefault="00E17B85" w:rsidP="00E50984">
      <w:pPr>
        <w:pStyle w:val="N"/>
      </w:pPr>
    </w:p>
    <w:p w14:paraId="6B19742A" w14:textId="4D7EC45F" w:rsidR="00B20E34" w:rsidRDefault="00B20E34" w:rsidP="00E50984">
      <w:pPr>
        <w:pStyle w:val="N"/>
      </w:pPr>
    </w:p>
    <w:p w14:paraId="1340584A" w14:textId="2B6B9FBC" w:rsidR="00B82095" w:rsidRDefault="00B82095" w:rsidP="00E50984">
      <w:pPr>
        <w:pStyle w:val="N"/>
      </w:pPr>
    </w:p>
    <w:p w14:paraId="5ADBBECB" w14:textId="7848FF7F" w:rsidR="00B82095" w:rsidRDefault="00B82095" w:rsidP="00E50984">
      <w:pPr>
        <w:pStyle w:val="N"/>
      </w:pPr>
    </w:p>
    <w:p w14:paraId="237EB1EF" w14:textId="04EC6F3D" w:rsidR="00B82095" w:rsidRDefault="00B82095" w:rsidP="00E50984">
      <w:pPr>
        <w:pStyle w:val="N"/>
      </w:pPr>
    </w:p>
    <w:p w14:paraId="7D743C77" w14:textId="1713B7F0" w:rsidR="00B82095" w:rsidRDefault="00B82095" w:rsidP="00E50984">
      <w:pPr>
        <w:pStyle w:val="N"/>
      </w:pPr>
    </w:p>
    <w:p w14:paraId="6A843060" w14:textId="7A81CBBD" w:rsidR="00B82095" w:rsidRDefault="00B82095" w:rsidP="00E50984">
      <w:pPr>
        <w:pStyle w:val="N"/>
      </w:pPr>
    </w:p>
    <w:p w14:paraId="60721BAD" w14:textId="26A41AFF" w:rsidR="00B82095" w:rsidRDefault="00B82095" w:rsidP="00E50984">
      <w:pPr>
        <w:pStyle w:val="N"/>
      </w:pPr>
    </w:p>
    <w:p w14:paraId="00AC6F39" w14:textId="0D3FCCD9" w:rsidR="00B82095" w:rsidRDefault="00B82095" w:rsidP="00E50984">
      <w:pPr>
        <w:pStyle w:val="N"/>
      </w:pPr>
    </w:p>
    <w:p w14:paraId="63A2537B" w14:textId="19776282" w:rsidR="00B82095" w:rsidRDefault="00B82095" w:rsidP="00E50984">
      <w:pPr>
        <w:pStyle w:val="N"/>
      </w:pPr>
    </w:p>
    <w:p w14:paraId="140AD478" w14:textId="77777777" w:rsidR="00B82095" w:rsidRDefault="00B82095" w:rsidP="00E50984">
      <w:pPr>
        <w:pStyle w:val="N"/>
      </w:pPr>
    </w:p>
    <w:p w14:paraId="6B19742B" w14:textId="77777777" w:rsidR="00B20E34" w:rsidRDefault="00B20E34" w:rsidP="00E50984">
      <w:pPr>
        <w:pStyle w:val="N"/>
      </w:pPr>
    </w:p>
    <w:p w14:paraId="6B19742C" w14:textId="77777777" w:rsidR="00B20E34" w:rsidRDefault="00B20E34" w:rsidP="00E50984">
      <w:pPr>
        <w:pStyle w:val="N"/>
      </w:pPr>
    </w:p>
    <w:p w14:paraId="6B19742D" w14:textId="77777777" w:rsidR="00B20E34" w:rsidRPr="00321C68" w:rsidRDefault="00753F05" w:rsidP="00321C68">
      <w:pPr>
        <w:pStyle w:val="N"/>
        <w:jc w:val="center"/>
        <w:rPr>
          <w:color w:val="BFBFBF" w:themeColor="background1" w:themeShade="BF"/>
        </w:rPr>
      </w:pPr>
      <w:r w:rsidRPr="00321C68">
        <w:rPr>
          <w:color w:val="BFBFBF" w:themeColor="background1" w:themeShade="BF"/>
        </w:rPr>
        <w:t>Page left blank for printing</w:t>
      </w:r>
    </w:p>
    <w:p w14:paraId="6B19742E" w14:textId="77777777" w:rsidR="00B20E34" w:rsidRDefault="00B20E34" w:rsidP="00E50984">
      <w:pPr>
        <w:pStyle w:val="N"/>
      </w:pPr>
    </w:p>
    <w:p w14:paraId="6B19742F" w14:textId="77777777" w:rsidR="00B20E34" w:rsidRDefault="00B20E34" w:rsidP="00E50984">
      <w:pPr>
        <w:pStyle w:val="N"/>
      </w:pPr>
    </w:p>
    <w:p w14:paraId="6B197430" w14:textId="77777777" w:rsidR="00B20E34" w:rsidRDefault="00B20E34" w:rsidP="00E50984">
      <w:pPr>
        <w:pStyle w:val="N"/>
      </w:pPr>
    </w:p>
    <w:p w14:paraId="6B197431" w14:textId="77777777" w:rsidR="00B20E34" w:rsidRDefault="00B20E34" w:rsidP="00E50984">
      <w:pPr>
        <w:pStyle w:val="N"/>
      </w:pPr>
    </w:p>
    <w:p w14:paraId="6B197432" w14:textId="77777777" w:rsidR="00B20E34" w:rsidRDefault="00B20E34" w:rsidP="00E50984">
      <w:pPr>
        <w:pStyle w:val="N"/>
      </w:pPr>
    </w:p>
    <w:p w14:paraId="6B197433" w14:textId="77777777" w:rsidR="00B20E34" w:rsidRDefault="00B20E34" w:rsidP="00E50984">
      <w:pPr>
        <w:pStyle w:val="N"/>
      </w:pPr>
    </w:p>
    <w:p w14:paraId="6B197434" w14:textId="77777777" w:rsidR="00B20E34" w:rsidRDefault="00B20E34" w:rsidP="00E50984">
      <w:pPr>
        <w:pStyle w:val="N"/>
      </w:pPr>
    </w:p>
    <w:p w14:paraId="6B197435" w14:textId="77777777" w:rsidR="00B20E34" w:rsidRDefault="00B20E34" w:rsidP="00E50984">
      <w:pPr>
        <w:pStyle w:val="N"/>
      </w:pPr>
    </w:p>
    <w:p w14:paraId="6B197436" w14:textId="77777777" w:rsidR="00B20E34" w:rsidRDefault="00B20E34" w:rsidP="00E50984">
      <w:pPr>
        <w:pStyle w:val="N"/>
      </w:pPr>
    </w:p>
    <w:p w14:paraId="6B197437" w14:textId="77777777" w:rsidR="00B20E34" w:rsidRDefault="00B20E34" w:rsidP="00E50984">
      <w:pPr>
        <w:pStyle w:val="N"/>
      </w:pPr>
    </w:p>
    <w:p w14:paraId="6B197438" w14:textId="77777777" w:rsidR="00B20E34" w:rsidRDefault="00B20E34" w:rsidP="00E50984">
      <w:pPr>
        <w:pStyle w:val="N"/>
      </w:pPr>
    </w:p>
    <w:p w14:paraId="6B197439" w14:textId="77777777" w:rsidR="00B20E34" w:rsidRDefault="00B20E34" w:rsidP="00E50984">
      <w:pPr>
        <w:pStyle w:val="N"/>
      </w:pPr>
    </w:p>
    <w:p w14:paraId="6B19743A" w14:textId="77777777" w:rsidR="00B20E34" w:rsidRDefault="00B20E34" w:rsidP="00E50984">
      <w:pPr>
        <w:pStyle w:val="N"/>
      </w:pPr>
    </w:p>
    <w:p w14:paraId="6B19743B" w14:textId="77777777" w:rsidR="00A52DAE" w:rsidRDefault="00A52DAE" w:rsidP="00E50984">
      <w:pPr>
        <w:pStyle w:val="N"/>
        <w:sectPr w:rsidR="00A52DAE" w:rsidSect="00A52DAE">
          <w:headerReference w:type="even" r:id="rId10"/>
          <w:footerReference w:type="default" r:id="rId11"/>
          <w:headerReference w:type="first" r:id="rId12"/>
          <w:pgSz w:w="11906" w:h="16838"/>
          <w:pgMar w:top="1134" w:right="1440" w:bottom="709" w:left="1440" w:header="708" w:footer="122" w:gutter="0"/>
          <w:pgNumType w:fmt="lowerRoman"/>
          <w:cols w:space="708"/>
          <w:docGrid w:linePitch="360"/>
        </w:sectPr>
      </w:pPr>
    </w:p>
    <w:p w14:paraId="58C2E650" w14:textId="77777777" w:rsidR="00CD67F4" w:rsidRPr="005503BF" w:rsidRDefault="00CD67F4" w:rsidP="00435CAC">
      <w:pPr>
        <w:pStyle w:val="T1"/>
        <w:tabs>
          <w:tab w:val="clear" w:pos="0"/>
          <w:tab w:val="num" w:pos="-284"/>
        </w:tabs>
        <w:spacing w:before="0"/>
      </w:pPr>
      <w:bookmarkStart w:id="0" w:name="_Toc62217168"/>
      <w:bookmarkStart w:id="1" w:name="_Ref414791485"/>
      <w:bookmarkStart w:id="2" w:name="_Ref414791537"/>
      <w:r w:rsidRPr="005503BF">
        <w:lastRenderedPageBreak/>
        <w:t xml:space="preserve">The University’s </w:t>
      </w:r>
      <w:r>
        <w:t>Electronic Information Security Policy</w:t>
      </w:r>
      <w:bookmarkEnd w:id="0"/>
      <w:r>
        <w:t xml:space="preserve"> </w:t>
      </w:r>
      <w:bookmarkEnd w:id="1"/>
      <w:bookmarkEnd w:id="2"/>
    </w:p>
    <w:p w14:paraId="2708BD5F" w14:textId="52E6979F" w:rsidR="00AC7BF4" w:rsidRPr="00502AB2" w:rsidRDefault="00AF3197" w:rsidP="004D6F73">
      <w:pPr>
        <w:pStyle w:val="T3"/>
        <w:spacing w:before="120"/>
        <w:ind w:left="-284"/>
        <w:rPr>
          <w:lang w:val="en-US"/>
        </w:rPr>
      </w:pPr>
      <w:r w:rsidRPr="00AF3197">
        <w:rPr>
          <w:lang w:val="en-US"/>
        </w:rPr>
        <w:t xml:space="preserve">This policy applies to the use of any University IT facility, including </w:t>
      </w:r>
      <w:r w:rsidR="005B3B51">
        <w:rPr>
          <w:lang w:val="en-US"/>
        </w:rPr>
        <w:t xml:space="preserve">any </w:t>
      </w:r>
      <w:r w:rsidRPr="00AF3197">
        <w:rPr>
          <w:lang w:val="en-US"/>
        </w:rPr>
        <w:t xml:space="preserve">personally owned device that is attached to the University’s </w:t>
      </w:r>
      <w:proofErr w:type="spellStart"/>
      <w:r w:rsidR="00A14422">
        <w:rPr>
          <w:lang w:val="en-US"/>
        </w:rPr>
        <w:t>W</w:t>
      </w:r>
      <w:r w:rsidRPr="00AF3197">
        <w:rPr>
          <w:lang w:val="en-US"/>
        </w:rPr>
        <w:t>i</w:t>
      </w:r>
      <w:r w:rsidR="00A14422">
        <w:rPr>
          <w:lang w:val="en-US"/>
        </w:rPr>
        <w:t>F</w:t>
      </w:r>
      <w:r w:rsidRPr="00AF3197">
        <w:rPr>
          <w:lang w:val="en-US"/>
        </w:rPr>
        <w:t>i</w:t>
      </w:r>
      <w:proofErr w:type="spellEnd"/>
      <w:r w:rsidRPr="00AF3197">
        <w:rPr>
          <w:lang w:val="en-US"/>
        </w:rPr>
        <w:t xml:space="preserve"> or to any other University IT asset or service. </w:t>
      </w:r>
      <w:r w:rsidR="00BF250A" w:rsidRPr="005503BF">
        <w:rPr>
          <w:lang w:val="en-US"/>
        </w:rPr>
        <w:t xml:space="preserve"> </w:t>
      </w:r>
      <w:r>
        <w:rPr>
          <w:lang w:val="en-US"/>
        </w:rPr>
        <w:t xml:space="preserve">In </w:t>
      </w:r>
      <w:r w:rsidR="00BF250A" w:rsidRPr="005503BF">
        <w:rPr>
          <w:lang w:val="en-US"/>
        </w:rPr>
        <w:t xml:space="preserve">order to use the University’s </w:t>
      </w:r>
      <w:r w:rsidR="00BF250A">
        <w:rPr>
          <w:lang w:val="en-US"/>
        </w:rPr>
        <w:t xml:space="preserve">IT </w:t>
      </w:r>
      <w:r w:rsidR="00BF250A" w:rsidRPr="005503BF">
        <w:rPr>
          <w:lang w:val="en-US"/>
        </w:rPr>
        <w:t>systems</w:t>
      </w:r>
      <w:r w:rsidR="00BF250A">
        <w:rPr>
          <w:lang w:val="en-US"/>
        </w:rPr>
        <w:t xml:space="preserve"> and services</w:t>
      </w:r>
      <w:r w:rsidR="00BF250A" w:rsidRPr="005503BF">
        <w:rPr>
          <w:lang w:val="en-US"/>
        </w:rPr>
        <w:t xml:space="preserve">, </w:t>
      </w:r>
      <w:r w:rsidR="00BF250A">
        <w:rPr>
          <w:lang w:val="en-US"/>
        </w:rPr>
        <w:t xml:space="preserve">all ‘users’ (students, staff and visitors) </w:t>
      </w:r>
      <w:r w:rsidR="00BF250A" w:rsidRPr="005503BF">
        <w:rPr>
          <w:lang w:val="en-US"/>
        </w:rPr>
        <w:t xml:space="preserve">are </w:t>
      </w:r>
      <w:r w:rsidR="00BF250A">
        <w:rPr>
          <w:lang w:val="en-US"/>
        </w:rPr>
        <w:t>required to comply with the following code of conduct:</w:t>
      </w:r>
      <w:r w:rsidR="00BF250A" w:rsidRPr="005503BF">
        <w:rPr>
          <w:lang w:val="en-US"/>
        </w:rPr>
        <w:t xml:space="preserve"> </w:t>
      </w:r>
      <w:bookmarkStart w:id="3" w:name="_Hlk36629364"/>
    </w:p>
    <w:bookmarkEnd w:id="3"/>
    <w:p w14:paraId="1555B2C4" w14:textId="69359C72"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All users are required to report any misuse of IT systems, any infringement of this policy and any issue that may endanger full compliance with relevant UK Data Protection legislation.</w:t>
      </w:r>
    </w:p>
    <w:p w14:paraId="48BFB04F" w14:textId="6594D8D9" w:rsidR="0095787F" w:rsidRPr="00D3433A" w:rsidRDefault="0095787F"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You must not use </w:t>
      </w:r>
      <w:r w:rsidR="00BC17CB" w:rsidRPr="00D3433A">
        <w:rPr>
          <w:rFonts w:ascii="Calibri Light" w:hAnsi="Calibri Light" w:cs="Calibri Light"/>
          <w:b w:val="0"/>
        </w:rPr>
        <w:t xml:space="preserve">your University identification or passwords </w:t>
      </w:r>
      <w:r w:rsidR="0030489D">
        <w:rPr>
          <w:rFonts w:ascii="Calibri Light" w:hAnsi="Calibri Light" w:cs="Calibri Light"/>
          <w:b w:val="0"/>
        </w:rPr>
        <w:t>with</w:t>
      </w:r>
      <w:r w:rsidR="00C040B3" w:rsidRPr="00D3433A">
        <w:rPr>
          <w:rFonts w:ascii="Calibri Light" w:hAnsi="Calibri Light" w:cs="Calibri Light"/>
          <w:b w:val="0"/>
        </w:rPr>
        <w:t xml:space="preserve"> </w:t>
      </w:r>
      <w:proofErr w:type="spellStart"/>
      <w:r w:rsidR="00BC17CB" w:rsidRPr="00D3433A">
        <w:rPr>
          <w:rFonts w:ascii="Calibri Light" w:hAnsi="Calibri Light" w:cs="Calibri Light"/>
          <w:b w:val="0"/>
        </w:rPr>
        <w:t xml:space="preserve">non </w:t>
      </w:r>
      <w:r w:rsidR="008575C0" w:rsidRPr="00D3433A">
        <w:rPr>
          <w:rFonts w:ascii="Calibri Light" w:hAnsi="Calibri Light" w:cs="Calibri Light"/>
          <w:b w:val="0"/>
        </w:rPr>
        <w:t>University</w:t>
      </w:r>
      <w:proofErr w:type="spellEnd"/>
      <w:r w:rsidR="00BC17CB" w:rsidRPr="00D3433A">
        <w:rPr>
          <w:rFonts w:ascii="Calibri Light" w:hAnsi="Calibri Light" w:cs="Calibri Light"/>
          <w:b w:val="0"/>
        </w:rPr>
        <w:t xml:space="preserve"> services</w:t>
      </w:r>
      <w:r w:rsidR="008575C0" w:rsidRPr="00D3433A">
        <w:rPr>
          <w:rFonts w:ascii="Calibri Light" w:hAnsi="Calibri Light" w:cs="Calibri Light"/>
          <w:b w:val="0"/>
        </w:rPr>
        <w:t>.</w:t>
      </w:r>
    </w:p>
    <w:p w14:paraId="0C5DBEE9"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You must inform the University if you believe there may be any risk of breach or potential breach of UK Data Protection legislation through information loss, or of any unauthorised access to information. </w:t>
      </w:r>
    </w:p>
    <w:p w14:paraId="58248A04" w14:textId="77777777" w:rsidR="009347A8" w:rsidRPr="00D3433A" w:rsidRDefault="009347A8" w:rsidP="009347A8">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All </w:t>
      </w:r>
      <w:r w:rsidRPr="00D3433A">
        <w:rPr>
          <w:rFonts w:ascii="Calibri Light" w:hAnsi="Calibri Light" w:cs="Calibri Light"/>
          <w:b w:val="0"/>
          <w:i/>
        </w:rPr>
        <w:t>private</w:t>
      </w:r>
      <w:r w:rsidRPr="00D3433A">
        <w:rPr>
          <w:rStyle w:val="FootnoteReference"/>
          <w:rFonts w:ascii="Calibri Light" w:hAnsi="Calibri Light" w:cs="Calibri Light"/>
          <w:b w:val="0"/>
        </w:rPr>
        <w:footnoteReference w:id="2"/>
      </w:r>
      <w:r w:rsidRPr="00D3433A">
        <w:rPr>
          <w:rFonts w:ascii="Calibri Light" w:hAnsi="Calibri Light" w:cs="Calibri Light"/>
          <w:b w:val="0"/>
        </w:rPr>
        <w:t xml:space="preserve"> and </w:t>
      </w:r>
      <w:r w:rsidRPr="00D3433A">
        <w:rPr>
          <w:rFonts w:ascii="Calibri Light" w:hAnsi="Calibri Light" w:cs="Calibri Light"/>
          <w:b w:val="0"/>
          <w:i/>
        </w:rPr>
        <w:t>confidential</w:t>
      </w:r>
      <w:r w:rsidRPr="00D3433A">
        <w:rPr>
          <w:rFonts w:ascii="Calibri Light" w:hAnsi="Calibri Light" w:cs="Calibri Light"/>
          <w:b w:val="0"/>
          <w:vertAlign w:val="superscript"/>
        </w:rPr>
        <w:t>1</w:t>
      </w:r>
      <w:r w:rsidRPr="00D3433A">
        <w:rPr>
          <w:rFonts w:ascii="Calibri Light" w:hAnsi="Calibri Light" w:cs="Calibri Light"/>
          <w:b w:val="0"/>
        </w:rPr>
        <w:t xml:space="preserve"> information (electronic and paper), and the means of accessing it (using a PC/Laptop/ Smartphone) should be physically secured (locked away) when not being used.</w:t>
      </w:r>
    </w:p>
    <w:p w14:paraId="0371A64C" w14:textId="6199AC90"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You must report the loss of any computin</w:t>
      </w:r>
      <w:r w:rsidR="00F079AE" w:rsidRPr="00D3433A">
        <w:rPr>
          <w:rFonts w:ascii="Calibri Light" w:hAnsi="Calibri Light" w:cs="Calibri Light"/>
          <w:b w:val="0"/>
        </w:rPr>
        <w:t>g equipment that might contain c</w:t>
      </w:r>
      <w:r w:rsidRPr="00D3433A">
        <w:rPr>
          <w:rFonts w:ascii="Calibri Light" w:hAnsi="Calibri Light" w:cs="Calibri Light"/>
          <w:b w:val="0"/>
        </w:rPr>
        <w:t>onfidential</w:t>
      </w:r>
      <w:r w:rsidRPr="00D3433A">
        <w:rPr>
          <w:rFonts w:ascii="Calibri Light" w:hAnsi="Calibri Light" w:cs="Calibri Light"/>
          <w:b w:val="0"/>
          <w:vertAlign w:val="superscript"/>
        </w:rPr>
        <w:t>1</w:t>
      </w:r>
      <w:r w:rsidRPr="00D3433A">
        <w:rPr>
          <w:rFonts w:ascii="Calibri Light" w:hAnsi="Calibri Light" w:cs="Calibri Light"/>
          <w:b w:val="0"/>
        </w:rPr>
        <w:t xml:space="preserve"> information. </w:t>
      </w:r>
    </w:p>
    <w:p w14:paraId="3A05672F"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Users should not intentionally cause damage, access or alter admin device or systems settings, or otherwise jeopardise the integrity of computer equipment, software or network services. </w:t>
      </w:r>
    </w:p>
    <w:p w14:paraId="7C544B0A"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Anti-virus software must be used on any personal equipment used to access University services.</w:t>
      </w:r>
    </w:p>
    <w:p w14:paraId="48CFBE16"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Users must abide by all agreements and contracts by which software and any associated information are accessed using University computing services.  Specifically, users must not install, replace or update information on University computing equipment without appropriate authority</w:t>
      </w:r>
      <w:r w:rsidRPr="00D3433A">
        <w:rPr>
          <w:rStyle w:val="FootnoteReference"/>
          <w:rFonts w:ascii="Calibri Light" w:hAnsi="Calibri Light" w:cs="Calibri Light"/>
          <w:b w:val="0"/>
        </w:rPr>
        <w:footnoteReference w:id="3"/>
      </w:r>
      <w:r w:rsidRPr="00D3433A">
        <w:rPr>
          <w:rFonts w:ascii="Calibri Light" w:hAnsi="Calibri Light" w:cs="Calibri Light"/>
          <w:b w:val="0"/>
        </w:rPr>
        <w:t xml:space="preserve">. </w:t>
      </w:r>
    </w:p>
    <w:p w14:paraId="64BC2AC8" w14:textId="26FF4FF5"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Users must not alter or install software onto University computing equipment</w:t>
      </w:r>
      <w:r w:rsidRPr="00D3433A">
        <w:rPr>
          <w:rFonts w:ascii="Calibri Light" w:hAnsi="Calibri Light" w:cs="Calibri Light"/>
          <w:b w:val="0"/>
          <w:vertAlign w:val="superscript"/>
        </w:rPr>
        <w:t>2</w:t>
      </w:r>
      <w:r w:rsidRPr="00D3433A">
        <w:rPr>
          <w:rFonts w:ascii="Calibri Light" w:hAnsi="Calibri Light" w:cs="Calibri Light"/>
          <w:b w:val="0"/>
        </w:rPr>
        <w:t>.</w:t>
      </w:r>
    </w:p>
    <w:p w14:paraId="21C21DDD"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Users must not take University IT equipment off-campus, without the appropriate authority</w:t>
      </w:r>
      <w:r w:rsidRPr="00D3433A">
        <w:rPr>
          <w:rFonts w:ascii="Calibri Light" w:hAnsi="Calibri Light" w:cs="Calibri Light"/>
          <w:b w:val="0"/>
          <w:vertAlign w:val="superscript"/>
        </w:rPr>
        <w:t>2</w:t>
      </w:r>
      <w:r w:rsidRPr="00D3433A">
        <w:rPr>
          <w:rFonts w:ascii="Calibri Light" w:hAnsi="Calibri Light" w:cs="Calibri Light"/>
          <w:b w:val="0"/>
        </w:rPr>
        <w:t xml:space="preserve"> to do so.</w:t>
      </w:r>
    </w:p>
    <w:p w14:paraId="2F006DA5" w14:textId="0EFE56E5"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Users must not use any University computing services to gain unauthorised access to any computing system (internal or external). This includes unauthorised access to copyrighted</w:t>
      </w:r>
      <w:r w:rsidR="00B270A8">
        <w:rPr>
          <w:rFonts w:ascii="Calibri Light" w:hAnsi="Calibri Light" w:cs="Calibri Light"/>
          <w:b w:val="0"/>
        </w:rPr>
        <w:t>, personal or confidential</w:t>
      </w:r>
      <w:r w:rsidRPr="00D3433A">
        <w:rPr>
          <w:rFonts w:ascii="Calibri Light" w:hAnsi="Calibri Light" w:cs="Calibri Light"/>
          <w:b w:val="0"/>
        </w:rPr>
        <w:t xml:space="preserve"> material</w:t>
      </w:r>
      <w:r w:rsidRPr="00D3433A">
        <w:rPr>
          <w:rStyle w:val="FootnoteReference"/>
          <w:rFonts w:ascii="Calibri Light" w:hAnsi="Calibri Light" w:cs="Calibri Light"/>
          <w:b w:val="0"/>
        </w:rPr>
        <w:footnoteReference w:id="4"/>
      </w:r>
      <w:r w:rsidRPr="00D3433A">
        <w:rPr>
          <w:rFonts w:ascii="Calibri Light" w:hAnsi="Calibri Light" w:cs="Calibri Light"/>
          <w:b w:val="0"/>
        </w:rPr>
        <w:t>.</w:t>
      </w:r>
    </w:p>
    <w:p w14:paraId="58040B6E" w14:textId="462721B6" w:rsidR="007F1CCF" w:rsidRPr="00D3433A" w:rsidRDefault="00FD561C"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You must not </w:t>
      </w:r>
      <w:r w:rsidR="00741071" w:rsidRPr="00D3433A">
        <w:rPr>
          <w:rFonts w:ascii="Calibri Light" w:hAnsi="Calibri Light" w:cs="Calibri Light"/>
          <w:b w:val="0"/>
        </w:rPr>
        <w:t xml:space="preserve">solicit, encourage or endorse use of, </w:t>
      </w:r>
      <w:r w:rsidR="000E4741" w:rsidRPr="00D3433A">
        <w:rPr>
          <w:rFonts w:ascii="Calibri Light" w:hAnsi="Calibri Light" w:cs="Calibri Light"/>
          <w:b w:val="0"/>
        </w:rPr>
        <w:t xml:space="preserve">any </w:t>
      </w:r>
      <w:proofErr w:type="spellStart"/>
      <w:r w:rsidR="000E4741" w:rsidRPr="00D3433A">
        <w:rPr>
          <w:rFonts w:ascii="Calibri Light" w:hAnsi="Calibri Light" w:cs="Calibri Light"/>
          <w:b w:val="0"/>
        </w:rPr>
        <w:t xml:space="preserve">non </w:t>
      </w:r>
      <w:r w:rsidR="003B17EB">
        <w:rPr>
          <w:rFonts w:ascii="Calibri Light" w:hAnsi="Calibri Light" w:cs="Calibri Light"/>
          <w:b w:val="0"/>
        </w:rPr>
        <w:t>U</w:t>
      </w:r>
      <w:r w:rsidR="000E4741" w:rsidRPr="00D3433A">
        <w:rPr>
          <w:rFonts w:ascii="Calibri Light" w:hAnsi="Calibri Light" w:cs="Calibri Light"/>
          <w:b w:val="0"/>
        </w:rPr>
        <w:t>niversity</w:t>
      </w:r>
      <w:proofErr w:type="spellEnd"/>
      <w:r w:rsidR="000E4741" w:rsidRPr="00D3433A">
        <w:rPr>
          <w:rFonts w:ascii="Calibri Light" w:hAnsi="Calibri Light" w:cs="Calibri Light"/>
          <w:b w:val="0"/>
        </w:rPr>
        <w:t xml:space="preserve"> </w:t>
      </w:r>
      <w:r w:rsidR="001F2E76" w:rsidRPr="00D3433A">
        <w:rPr>
          <w:rFonts w:ascii="Calibri Light" w:hAnsi="Calibri Light" w:cs="Calibri Light"/>
          <w:b w:val="0"/>
        </w:rPr>
        <w:t xml:space="preserve">computer </w:t>
      </w:r>
      <w:r w:rsidR="000E4741" w:rsidRPr="00D3433A">
        <w:rPr>
          <w:rFonts w:ascii="Calibri Light" w:hAnsi="Calibri Light" w:cs="Calibri Light"/>
          <w:b w:val="0"/>
        </w:rPr>
        <w:t>system</w:t>
      </w:r>
      <w:r w:rsidR="00D318B3" w:rsidRPr="00D3433A">
        <w:rPr>
          <w:rFonts w:ascii="Calibri Light" w:hAnsi="Calibri Light" w:cs="Calibri Light"/>
          <w:b w:val="0"/>
        </w:rPr>
        <w:t xml:space="preserve">, or </w:t>
      </w:r>
      <w:r w:rsidR="00637754" w:rsidRPr="00D3433A">
        <w:rPr>
          <w:rFonts w:ascii="Calibri Light" w:hAnsi="Calibri Light" w:cs="Calibri Light"/>
          <w:b w:val="0"/>
        </w:rPr>
        <w:t xml:space="preserve">use a University system </w:t>
      </w:r>
      <w:r w:rsidR="00D318B3" w:rsidRPr="00D3433A">
        <w:rPr>
          <w:rFonts w:ascii="Calibri Light" w:hAnsi="Calibri Light" w:cs="Calibri Light"/>
          <w:b w:val="0"/>
        </w:rPr>
        <w:t xml:space="preserve">in a new context </w:t>
      </w:r>
      <w:r w:rsidR="000E4741" w:rsidRPr="00D3433A">
        <w:rPr>
          <w:rFonts w:ascii="Calibri Light" w:hAnsi="Calibri Light" w:cs="Calibri Light"/>
          <w:b w:val="0"/>
        </w:rPr>
        <w:t xml:space="preserve">without </w:t>
      </w:r>
      <w:r w:rsidR="001F2E76" w:rsidRPr="00D3433A">
        <w:rPr>
          <w:rFonts w:ascii="Calibri Light" w:hAnsi="Calibri Light" w:cs="Calibri Light"/>
          <w:b w:val="0"/>
        </w:rPr>
        <w:t xml:space="preserve">first having </w:t>
      </w:r>
      <w:r w:rsidR="000E4741" w:rsidRPr="00D3433A">
        <w:rPr>
          <w:rFonts w:ascii="Calibri Light" w:hAnsi="Calibri Light" w:cs="Calibri Light"/>
          <w:b w:val="0"/>
        </w:rPr>
        <w:t xml:space="preserve">an </w:t>
      </w:r>
      <w:r w:rsidR="001F2E76" w:rsidRPr="00D3433A">
        <w:rPr>
          <w:rFonts w:ascii="Calibri Light" w:hAnsi="Calibri Light" w:cs="Calibri Light"/>
          <w:b w:val="0"/>
        </w:rPr>
        <w:t>(</w:t>
      </w:r>
      <w:r w:rsidR="000E4741" w:rsidRPr="00D3433A">
        <w:rPr>
          <w:rFonts w:ascii="Calibri Light" w:hAnsi="Calibri Light" w:cs="Calibri Light"/>
          <w:b w:val="0"/>
        </w:rPr>
        <w:t>approved</w:t>
      </w:r>
      <w:r w:rsidR="001F2E76" w:rsidRPr="00D3433A">
        <w:rPr>
          <w:rFonts w:ascii="Calibri Light" w:hAnsi="Calibri Light" w:cs="Calibri Light"/>
          <w:b w:val="0"/>
        </w:rPr>
        <w:t>)</w:t>
      </w:r>
      <w:r w:rsidR="000E4741" w:rsidRPr="00D3433A">
        <w:rPr>
          <w:rFonts w:ascii="Calibri Light" w:hAnsi="Calibri Light" w:cs="Calibri Light"/>
          <w:b w:val="0"/>
        </w:rPr>
        <w:t xml:space="preserve"> Data Protection Impact Assessment</w:t>
      </w:r>
      <w:r w:rsidR="00607B67">
        <w:rPr>
          <w:rFonts w:ascii="Calibri Light" w:hAnsi="Calibri Light" w:cs="Calibri Light"/>
          <w:b w:val="0"/>
        </w:rPr>
        <w:t>.</w:t>
      </w:r>
      <w:r w:rsidR="000E4741" w:rsidRPr="00D3433A">
        <w:rPr>
          <w:rFonts w:ascii="Calibri Light" w:hAnsi="Calibri Light" w:cs="Calibri Light"/>
          <w:b w:val="0"/>
        </w:rPr>
        <w:t xml:space="preserve"> </w:t>
      </w:r>
    </w:p>
    <w:p w14:paraId="3E7B1BEC"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You must not acquire or distribute </w:t>
      </w:r>
      <w:r w:rsidRPr="00D3433A">
        <w:rPr>
          <w:rFonts w:ascii="Calibri Light" w:hAnsi="Calibri Light" w:cs="Calibri Light"/>
          <w:b w:val="0"/>
          <w:i/>
        </w:rPr>
        <w:t>unauthorised</w:t>
      </w:r>
      <w:r w:rsidRPr="00D3433A">
        <w:rPr>
          <w:rFonts w:ascii="Calibri Light" w:hAnsi="Calibri Light" w:cs="Calibri Light"/>
          <w:b w:val="0"/>
          <w:vertAlign w:val="superscript"/>
        </w:rPr>
        <w:t>1</w:t>
      </w:r>
      <w:r w:rsidRPr="00D3433A">
        <w:rPr>
          <w:rFonts w:ascii="Calibri Light" w:hAnsi="Calibri Light" w:cs="Calibri Light"/>
          <w:b w:val="0"/>
        </w:rPr>
        <w:t xml:space="preserve"> information, and you must not use University IT systems or services for acquiring, storing, receiving or transmitting offensive, indecent or obscene material. This includes through web browsing, where using proxy-avoidance and anonymiser websites is expressly prohibited</w:t>
      </w:r>
      <w:r w:rsidRPr="00D3433A">
        <w:rPr>
          <w:rStyle w:val="FootnoteReference"/>
          <w:rFonts w:ascii="Calibri Light" w:hAnsi="Calibri Light" w:cs="Calibri Light"/>
          <w:b w:val="0"/>
        </w:rPr>
        <w:footnoteReference w:id="5"/>
      </w:r>
      <w:r w:rsidRPr="00D3433A">
        <w:rPr>
          <w:rFonts w:ascii="Calibri Light" w:hAnsi="Calibri Light" w:cs="Calibri Light"/>
          <w:b w:val="0"/>
        </w:rPr>
        <w:t xml:space="preserve">. </w:t>
      </w:r>
    </w:p>
    <w:p w14:paraId="13EB036E" w14:textId="78EA9F8B"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Information should be stored in the most suitable facility, for example i</w:t>
      </w:r>
      <w:r w:rsidR="007413ED" w:rsidRPr="00D3433A">
        <w:rPr>
          <w:rFonts w:ascii="Calibri Light" w:hAnsi="Calibri Light" w:cs="Calibri Light"/>
          <w:b w:val="0"/>
        </w:rPr>
        <w:t>n</w:t>
      </w:r>
      <w:r w:rsidRPr="00D3433A">
        <w:rPr>
          <w:rFonts w:ascii="Calibri Light" w:hAnsi="Calibri Light" w:cs="Calibri Light"/>
          <w:b w:val="0"/>
        </w:rPr>
        <w:t xml:space="preserve"> a case management system </w:t>
      </w:r>
      <w:r w:rsidR="007413ED" w:rsidRPr="00D3433A">
        <w:rPr>
          <w:rFonts w:ascii="Calibri Light" w:hAnsi="Calibri Light" w:cs="Calibri Light"/>
          <w:b w:val="0"/>
        </w:rPr>
        <w:t>o</w:t>
      </w:r>
      <w:r w:rsidR="001C6229" w:rsidRPr="00D3433A">
        <w:rPr>
          <w:rFonts w:ascii="Calibri Light" w:hAnsi="Calibri Light" w:cs="Calibri Light"/>
          <w:b w:val="0"/>
        </w:rPr>
        <w:t>r</w:t>
      </w:r>
      <w:r w:rsidR="007413ED" w:rsidRPr="00D3433A">
        <w:rPr>
          <w:rFonts w:ascii="Calibri Light" w:hAnsi="Calibri Light" w:cs="Calibri Light"/>
          <w:b w:val="0"/>
        </w:rPr>
        <w:t xml:space="preserve"> Network folder, and </w:t>
      </w:r>
      <w:r w:rsidRPr="00D3433A">
        <w:rPr>
          <w:rFonts w:ascii="Calibri Light" w:hAnsi="Calibri Light" w:cs="Calibri Light"/>
          <w:b w:val="0"/>
        </w:rPr>
        <w:t xml:space="preserve">not </w:t>
      </w:r>
      <w:r w:rsidR="001C6229" w:rsidRPr="00D3433A">
        <w:rPr>
          <w:rFonts w:ascii="Calibri Light" w:hAnsi="Calibri Light" w:cs="Calibri Light"/>
          <w:b w:val="0"/>
        </w:rPr>
        <w:t xml:space="preserve">in </w:t>
      </w:r>
      <w:r w:rsidRPr="00D3433A">
        <w:rPr>
          <w:rFonts w:ascii="Calibri Light" w:hAnsi="Calibri Light" w:cs="Calibri Light"/>
          <w:b w:val="0"/>
        </w:rPr>
        <w:t xml:space="preserve">ad-hoc general storage such as cloud or removable media such USB Sticks. </w:t>
      </w:r>
    </w:p>
    <w:p w14:paraId="39EF4C82" w14:textId="25E0EA90"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Users must avoid sharing any documents or folders made available to them, particularly if these contain any private</w:t>
      </w:r>
      <w:r w:rsidRPr="00D3433A">
        <w:rPr>
          <w:rFonts w:ascii="Calibri Light" w:hAnsi="Calibri Light" w:cs="Calibri Light"/>
          <w:b w:val="0"/>
          <w:vertAlign w:val="superscript"/>
        </w:rPr>
        <w:t>1</w:t>
      </w:r>
      <w:r w:rsidRPr="00D3433A">
        <w:rPr>
          <w:rFonts w:ascii="Calibri Light" w:hAnsi="Calibri Light" w:cs="Calibri Light"/>
          <w:b w:val="0"/>
        </w:rPr>
        <w:t xml:space="preserve"> or confidential</w:t>
      </w:r>
      <w:r w:rsidRPr="00D3433A">
        <w:rPr>
          <w:rFonts w:ascii="Calibri Light" w:hAnsi="Calibri Light" w:cs="Calibri Light"/>
          <w:b w:val="0"/>
          <w:vertAlign w:val="superscript"/>
        </w:rPr>
        <w:t>1</w:t>
      </w:r>
      <w:r w:rsidRPr="00D3433A">
        <w:rPr>
          <w:rFonts w:ascii="Calibri Light" w:hAnsi="Calibri Light" w:cs="Calibri Light"/>
          <w:b w:val="0"/>
        </w:rPr>
        <w:t xml:space="preserve"> information.</w:t>
      </w:r>
    </w:p>
    <w:p w14:paraId="40937027" w14:textId="4D782F05" w:rsidR="00A472AD" w:rsidRPr="00D3433A" w:rsidRDefault="00A472AD"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Users should not transform </w:t>
      </w:r>
      <w:r w:rsidR="002D155D" w:rsidRPr="00D3433A">
        <w:rPr>
          <w:rFonts w:ascii="Calibri Light" w:hAnsi="Calibri Light" w:cs="Calibri Light"/>
          <w:b w:val="0"/>
        </w:rPr>
        <w:t xml:space="preserve">any confidential information communicated with them </w:t>
      </w:r>
      <w:r w:rsidR="00813D94" w:rsidRPr="00D3433A">
        <w:rPr>
          <w:rFonts w:ascii="Calibri Light" w:hAnsi="Calibri Light" w:cs="Calibri Light"/>
          <w:b w:val="0"/>
        </w:rPr>
        <w:t xml:space="preserve">(for example using </w:t>
      </w:r>
      <w:r w:rsidR="00871ED4" w:rsidRPr="00D3433A">
        <w:rPr>
          <w:rFonts w:ascii="Calibri Light" w:hAnsi="Calibri Light" w:cs="Calibri Light"/>
          <w:b w:val="0"/>
        </w:rPr>
        <w:t xml:space="preserve">a recording of a video conference or </w:t>
      </w:r>
      <w:r w:rsidR="00E8402B" w:rsidRPr="00D3433A">
        <w:rPr>
          <w:rFonts w:ascii="Calibri Light" w:hAnsi="Calibri Light" w:cs="Calibri Light"/>
          <w:b w:val="0"/>
        </w:rPr>
        <w:t xml:space="preserve">copying </w:t>
      </w:r>
      <w:r w:rsidR="00871ED4" w:rsidRPr="00D3433A">
        <w:rPr>
          <w:rFonts w:ascii="Calibri Light" w:hAnsi="Calibri Light" w:cs="Calibri Light"/>
          <w:b w:val="0"/>
        </w:rPr>
        <w:t xml:space="preserve">any </w:t>
      </w:r>
      <w:r w:rsidR="00E8402B" w:rsidRPr="00D3433A">
        <w:rPr>
          <w:rFonts w:ascii="Calibri Light" w:hAnsi="Calibri Light" w:cs="Calibri Light"/>
          <w:b w:val="0"/>
        </w:rPr>
        <w:t xml:space="preserve">email or </w:t>
      </w:r>
      <w:r w:rsidR="00871ED4" w:rsidRPr="00D3433A">
        <w:rPr>
          <w:rFonts w:ascii="Calibri Light" w:hAnsi="Calibri Light" w:cs="Calibri Light"/>
          <w:b w:val="0"/>
        </w:rPr>
        <w:t xml:space="preserve">instant </w:t>
      </w:r>
      <w:r w:rsidR="006C17D8" w:rsidRPr="00D3433A">
        <w:rPr>
          <w:rFonts w:ascii="Calibri Light" w:hAnsi="Calibri Light" w:cs="Calibri Light"/>
          <w:b w:val="0"/>
        </w:rPr>
        <w:t>messaging</w:t>
      </w:r>
      <w:r w:rsidR="00871ED4" w:rsidRPr="00D3433A">
        <w:rPr>
          <w:rFonts w:ascii="Calibri Light" w:hAnsi="Calibri Light" w:cs="Calibri Light"/>
          <w:b w:val="0"/>
        </w:rPr>
        <w:t xml:space="preserve">) </w:t>
      </w:r>
      <w:r w:rsidR="002D155D" w:rsidRPr="00D3433A">
        <w:rPr>
          <w:rFonts w:ascii="Calibri Light" w:hAnsi="Calibri Light" w:cs="Calibri Light"/>
          <w:b w:val="0"/>
        </w:rPr>
        <w:t>to a</w:t>
      </w:r>
      <w:r w:rsidR="006C17D8" w:rsidRPr="00D3433A">
        <w:rPr>
          <w:rFonts w:ascii="Calibri Light" w:hAnsi="Calibri Light" w:cs="Calibri Light"/>
          <w:b w:val="0"/>
        </w:rPr>
        <w:t>ny</w:t>
      </w:r>
      <w:r w:rsidR="002D155D" w:rsidRPr="00D3433A">
        <w:rPr>
          <w:rFonts w:ascii="Calibri Light" w:hAnsi="Calibri Light" w:cs="Calibri Light"/>
          <w:b w:val="0"/>
        </w:rPr>
        <w:t xml:space="preserve"> </w:t>
      </w:r>
      <w:r w:rsidR="00285F12" w:rsidRPr="00D3433A">
        <w:rPr>
          <w:rFonts w:ascii="Calibri Light" w:hAnsi="Calibri Light" w:cs="Calibri Light"/>
          <w:b w:val="0"/>
        </w:rPr>
        <w:t xml:space="preserve">other </w:t>
      </w:r>
      <w:r w:rsidR="002D155D" w:rsidRPr="00D3433A">
        <w:rPr>
          <w:rFonts w:ascii="Calibri Light" w:hAnsi="Calibri Light" w:cs="Calibri Light"/>
          <w:b w:val="0"/>
        </w:rPr>
        <w:t>medi</w:t>
      </w:r>
      <w:r w:rsidR="00E41312" w:rsidRPr="00D3433A">
        <w:rPr>
          <w:rFonts w:ascii="Calibri Light" w:hAnsi="Calibri Light" w:cs="Calibri Light"/>
          <w:b w:val="0"/>
        </w:rPr>
        <w:t>a</w:t>
      </w:r>
      <w:r w:rsidR="004154D3" w:rsidRPr="00D3433A">
        <w:rPr>
          <w:rFonts w:ascii="Calibri Light" w:hAnsi="Calibri Light" w:cs="Calibri Light"/>
          <w:b w:val="0"/>
        </w:rPr>
        <w:t xml:space="preserve"> or facility</w:t>
      </w:r>
      <w:r w:rsidR="00E41312" w:rsidRPr="00D3433A">
        <w:rPr>
          <w:rFonts w:ascii="Calibri Light" w:hAnsi="Calibri Light" w:cs="Calibri Light"/>
          <w:b w:val="0"/>
        </w:rPr>
        <w:t>.</w:t>
      </w:r>
    </w:p>
    <w:p w14:paraId="2C56DDE3"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eastAsiaTheme="minorEastAsia" w:hAnsi="Calibri Light" w:cs="Calibri Light"/>
          <w:b w:val="0"/>
        </w:rPr>
        <w:t>Users must not create, download, store or transmit unlawful material, or material that is indecent, offensive, defamatory, threatening</w:t>
      </w:r>
      <w:r w:rsidRPr="00D3433A">
        <w:rPr>
          <w:rStyle w:val="FootnoteReference"/>
          <w:rFonts w:ascii="Calibri Light" w:eastAsiaTheme="minorEastAsia" w:hAnsi="Calibri Light" w:cs="Calibri Light"/>
          <w:b w:val="0"/>
        </w:rPr>
        <w:footnoteReference w:id="6"/>
      </w:r>
      <w:r w:rsidRPr="00D3433A">
        <w:rPr>
          <w:rFonts w:ascii="Calibri Light" w:eastAsiaTheme="minorEastAsia" w:hAnsi="Calibri Light" w:cs="Calibri Light"/>
          <w:b w:val="0"/>
        </w:rPr>
        <w:t xml:space="preserve">, discriminatory or extremist. The University observes the </w:t>
      </w:r>
      <w:hyperlink r:id="rId13" w:history="1">
        <w:r w:rsidRPr="00D3433A">
          <w:rPr>
            <w:rStyle w:val="Hyperlink"/>
            <w:rFonts w:ascii="Calibri Light" w:eastAsiaTheme="minorEastAsia" w:hAnsi="Calibri Light" w:cs="Calibri Light"/>
            <w:b w:val="0"/>
          </w:rPr>
          <w:t>Prevent Duty of Care</w:t>
        </w:r>
      </w:hyperlink>
      <w:r w:rsidRPr="00D3433A">
        <w:rPr>
          <w:rFonts w:ascii="Calibri Light" w:eastAsiaTheme="minorEastAsia" w:hAnsi="Calibri Light" w:cs="Calibri Light"/>
          <w:b w:val="0"/>
        </w:rPr>
        <w:t xml:space="preserve"> and reserves the right to block or monitor access to such material</w:t>
      </w:r>
      <w:r w:rsidRPr="00D3433A">
        <w:rPr>
          <w:rFonts w:ascii="Calibri Light" w:hAnsi="Calibri Light" w:cs="Calibri Light"/>
          <w:b w:val="0"/>
        </w:rPr>
        <w:t xml:space="preserve"> </w:t>
      </w:r>
    </w:p>
    <w:p w14:paraId="1B8B0BF5"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Users must not use University IT systems or services for any commercial activity</w:t>
      </w:r>
      <w:r w:rsidRPr="00D3433A">
        <w:rPr>
          <w:rStyle w:val="FootnoteReference"/>
          <w:rFonts w:ascii="Calibri Light" w:hAnsi="Calibri Light" w:cs="Calibri Light"/>
          <w:b w:val="0"/>
        </w:rPr>
        <w:footnoteReference w:id="7"/>
      </w:r>
      <w:r w:rsidRPr="00D3433A">
        <w:rPr>
          <w:rFonts w:ascii="Calibri Light" w:hAnsi="Calibri Light" w:cs="Calibri Light"/>
          <w:b w:val="0"/>
        </w:rPr>
        <w:t xml:space="preserve"> without appropriate authority</w:t>
      </w:r>
      <w:r w:rsidRPr="00D3433A">
        <w:rPr>
          <w:rFonts w:ascii="Calibri Light" w:hAnsi="Calibri Light" w:cs="Calibri Light"/>
          <w:b w:val="0"/>
          <w:vertAlign w:val="superscript"/>
        </w:rPr>
        <w:t>2</w:t>
      </w:r>
      <w:r w:rsidRPr="00D3433A">
        <w:rPr>
          <w:rFonts w:ascii="Calibri Light" w:hAnsi="Calibri Light" w:cs="Calibri Light"/>
          <w:b w:val="0"/>
        </w:rPr>
        <w:t xml:space="preserve"> from IT Services or their Head of Department. </w:t>
      </w:r>
    </w:p>
    <w:p w14:paraId="40567C36"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Users are not permitted to use University IT systems and services for private commercial purposes or any other employment outside the scope of that person’s official duties or functions. </w:t>
      </w:r>
    </w:p>
    <w:p w14:paraId="50E80506" w14:textId="77777777" w:rsidR="00AC7BF4" w:rsidRPr="00D3433A" w:rsidRDefault="00AC7BF4" w:rsidP="00205007">
      <w:pPr>
        <w:pStyle w:val="Tip"/>
        <w:numPr>
          <w:ilvl w:val="0"/>
          <w:numId w:val="3"/>
        </w:numPr>
        <w:spacing w:before="80"/>
        <w:ind w:left="142" w:hanging="426"/>
        <w:rPr>
          <w:rFonts w:ascii="Calibri Light" w:hAnsi="Calibri Light" w:cs="Calibri Light"/>
          <w:b w:val="0"/>
        </w:rPr>
      </w:pPr>
      <w:r w:rsidRPr="00D3433A">
        <w:rPr>
          <w:rFonts w:ascii="Calibri Light" w:hAnsi="Calibri Light" w:cs="Calibri Light"/>
          <w:b w:val="0"/>
        </w:rPr>
        <w:t xml:space="preserve">IT Disposal – users must return any University owned IT equipment to IT Services for secure disposal. </w:t>
      </w:r>
    </w:p>
    <w:p w14:paraId="3C87FE3A" w14:textId="77777777" w:rsidR="00BF250A" w:rsidRPr="00BF250A" w:rsidRDefault="00BF250A" w:rsidP="00BF250A">
      <w:pPr>
        <w:pStyle w:val="ListParagraph"/>
        <w:autoSpaceDE w:val="0"/>
        <w:autoSpaceDN w:val="0"/>
        <w:adjustRightInd w:val="0"/>
        <w:spacing w:after="0" w:line="240" w:lineRule="auto"/>
        <w:ind w:left="153"/>
        <w:jc w:val="left"/>
        <w:rPr>
          <w:sz w:val="6"/>
        </w:rPr>
      </w:pPr>
    </w:p>
    <w:p w14:paraId="4830D149" w14:textId="19939994" w:rsidR="00BF250A" w:rsidRPr="00B503DF" w:rsidRDefault="00BF250A" w:rsidP="00BF250A">
      <w:pPr>
        <w:pStyle w:val="Tip"/>
      </w:pPr>
      <w:r w:rsidRPr="00593396">
        <w:rPr>
          <w:rFonts w:ascii="Wingdings 2" w:hAnsi="Wingdings 2" w:cs="Wingdings 2"/>
          <w:sz w:val="30"/>
          <w:szCs w:val="30"/>
        </w:rPr>
        <w:t></w:t>
      </w:r>
      <w:r>
        <w:rPr>
          <w:rFonts w:ascii="Wingdings 2" w:hAnsi="Wingdings 2" w:cs="Wingdings 2"/>
          <w:sz w:val="30"/>
          <w:szCs w:val="30"/>
        </w:rPr>
        <w:t></w:t>
      </w:r>
      <w:r>
        <w:t xml:space="preserve">The Code of Conduct is </w:t>
      </w:r>
      <w:r w:rsidR="00BF5692">
        <w:t xml:space="preserve">available </w:t>
      </w:r>
      <w:r w:rsidR="00004C18">
        <w:t xml:space="preserve">for review in the log-in process of all University devices. At the login-page, type in </w:t>
      </w:r>
      <w:r w:rsidR="007B52FF">
        <w:t xml:space="preserve">the word </w:t>
      </w:r>
      <w:r w:rsidR="00004C18">
        <w:t xml:space="preserve">help and the policy will be displayed.  </w:t>
      </w:r>
    </w:p>
    <w:p w14:paraId="17E7581D" w14:textId="1FB35537" w:rsidR="00CD67F4" w:rsidRDefault="00CD67F4" w:rsidP="00493B80">
      <w:pPr>
        <w:pStyle w:val="T3"/>
      </w:pPr>
    </w:p>
    <w:p w14:paraId="3DD8F141" w14:textId="767CF698" w:rsidR="001406AE" w:rsidRDefault="001406AE" w:rsidP="00493B80">
      <w:pPr>
        <w:pStyle w:val="T3"/>
      </w:pPr>
    </w:p>
    <w:p w14:paraId="330D2F5A" w14:textId="33133E66" w:rsidR="00400B5C" w:rsidRDefault="00400B5C" w:rsidP="00493B80">
      <w:pPr>
        <w:pStyle w:val="T3"/>
      </w:pPr>
    </w:p>
    <w:p w14:paraId="044D9F4F" w14:textId="785ECB31" w:rsidR="00400B5C" w:rsidRDefault="00400B5C" w:rsidP="00493B80">
      <w:pPr>
        <w:pStyle w:val="T3"/>
      </w:pPr>
    </w:p>
    <w:p w14:paraId="787E2A86" w14:textId="77777777" w:rsidR="00400B5C" w:rsidRPr="00321C68" w:rsidRDefault="00400B5C" w:rsidP="00400B5C">
      <w:pPr>
        <w:pStyle w:val="N"/>
        <w:jc w:val="center"/>
        <w:rPr>
          <w:color w:val="BFBFBF" w:themeColor="background1" w:themeShade="BF"/>
        </w:rPr>
      </w:pPr>
      <w:r w:rsidRPr="00321C68">
        <w:rPr>
          <w:color w:val="BFBFBF" w:themeColor="background1" w:themeShade="BF"/>
        </w:rPr>
        <w:t>Page left blank for printing</w:t>
      </w:r>
    </w:p>
    <w:p w14:paraId="67A610EF" w14:textId="7FE3C2FE" w:rsidR="00400B5C" w:rsidRDefault="00400B5C" w:rsidP="00493B80">
      <w:pPr>
        <w:pStyle w:val="T3"/>
      </w:pPr>
    </w:p>
    <w:p w14:paraId="5FBC9171" w14:textId="64E1C4CA" w:rsidR="00400B5C" w:rsidRDefault="00400B5C" w:rsidP="00493B80">
      <w:pPr>
        <w:pStyle w:val="T3"/>
      </w:pPr>
    </w:p>
    <w:p w14:paraId="44477816" w14:textId="3F6E5800" w:rsidR="00400B5C" w:rsidRDefault="00400B5C" w:rsidP="00493B80">
      <w:pPr>
        <w:pStyle w:val="T3"/>
      </w:pPr>
    </w:p>
    <w:p w14:paraId="0732D78A" w14:textId="2CB28CB7" w:rsidR="00400B5C" w:rsidRDefault="00400B5C" w:rsidP="00493B80">
      <w:pPr>
        <w:pStyle w:val="T3"/>
      </w:pPr>
    </w:p>
    <w:p w14:paraId="58CD22D5" w14:textId="57459550" w:rsidR="00400B5C" w:rsidRDefault="00400B5C" w:rsidP="00493B80">
      <w:pPr>
        <w:pStyle w:val="T3"/>
      </w:pPr>
    </w:p>
    <w:p w14:paraId="237DEFD0" w14:textId="2AF2C7F3" w:rsidR="00400B5C" w:rsidRDefault="00400B5C" w:rsidP="00493B80">
      <w:pPr>
        <w:pStyle w:val="T3"/>
      </w:pPr>
    </w:p>
    <w:p w14:paraId="3EED7245" w14:textId="5A653932" w:rsidR="00400B5C" w:rsidRDefault="00400B5C" w:rsidP="00493B80">
      <w:pPr>
        <w:pStyle w:val="T3"/>
      </w:pPr>
    </w:p>
    <w:p w14:paraId="785017A4" w14:textId="4C8F33C0" w:rsidR="00400B5C" w:rsidRDefault="00400B5C" w:rsidP="00493B80">
      <w:pPr>
        <w:pStyle w:val="T3"/>
      </w:pPr>
    </w:p>
    <w:p w14:paraId="2CC137AD" w14:textId="7F6BE28C" w:rsidR="00400B5C" w:rsidRDefault="00400B5C" w:rsidP="00493B80">
      <w:pPr>
        <w:pStyle w:val="T3"/>
      </w:pPr>
    </w:p>
    <w:p w14:paraId="68DF0267" w14:textId="0ECD34CD" w:rsidR="00400B5C" w:rsidRDefault="00400B5C" w:rsidP="00493B80">
      <w:pPr>
        <w:pStyle w:val="T3"/>
      </w:pPr>
    </w:p>
    <w:p w14:paraId="716F4767" w14:textId="5B690270" w:rsidR="00400B5C" w:rsidRDefault="00400B5C" w:rsidP="00493B80">
      <w:pPr>
        <w:pStyle w:val="T3"/>
      </w:pPr>
    </w:p>
    <w:p w14:paraId="668F6FDB" w14:textId="4080DC69" w:rsidR="00400B5C" w:rsidRDefault="00400B5C" w:rsidP="00493B80">
      <w:pPr>
        <w:pStyle w:val="T3"/>
      </w:pPr>
    </w:p>
    <w:p w14:paraId="2A9472B3" w14:textId="35A2543F" w:rsidR="00400B5C" w:rsidRDefault="00400B5C" w:rsidP="00493B80">
      <w:pPr>
        <w:pStyle w:val="T3"/>
      </w:pPr>
    </w:p>
    <w:p w14:paraId="2F86D0E6" w14:textId="6421C448" w:rsidR="00400B5C" w:rsidRDefault="00400B5C" w:rsidP="00493B80">
      <w:pPr>
        <w:pStyle w:val="T3"/>
      </w:pPr>
    </w:p>
    <w:p w14:paraId="7E73EF4B" w14:textId="60821FE9" w:rsidR="00400B5C" w:rsidRDefault="00400B5C" w:rsidP="00493B80">
      <w:pPr>
        <w:pStyle w:val="T3"/>
      </w:pPr>
    </w:p>
    <w:p w14:paraId="7B0F1C9C" w14:textId="06B96CE7" w:rsidR="00400B5C" w:rsidRDefault="00400B5C" w:rsidP="00493B80">
      <w:pPr>
        <w:pStyle w:val="T3"/>
      </w:pPr>
    </w:p>
    <w:p w14:paraId="12938D66" w14:textId="6CCBBDA3" w:rsidR="00400B5C" w:rsidRDefault="00400B5C" w:rsidP="00493B80">
      <w:pPr>
        <w:pStyle w:val="T3"/>
      </w:pPr>
    </w:p>
    <w:p w14:paraId="5F370FF9" w14:textId="009BB198" w:rsidR="00400B5C" w:rsidRDefault="00400B5C" w:rsidP="00493B80">
      <w:pPr>
        <w:pStyle w:val="T3"/>
      </w:pPr>
    </w:p>
    <w:p w14:paraId="6FF8B9E8" w14:textId="6CF18C7C" w:rsidR="00400B5C" w:rsidRDefault="00400B5C" w:rsidP="00493B80">
      <w:pPr>
        <w:pStyle w:val="T3"/>
      </w:pPr>
    </w:p>
    <w:p w14:paraId="09A76377" w14:textId="7B5284C6" w:rsidR="00400B5C" w:rsidRDefault="00400B5C" w:rsidP="00493B80">
      <w:pPr>
        <w:pStyle w:val="T3"/>
      </w:pPr>
    </w:p>
    <w:p w14:paraId="27BC9019" w14:textId="389CB867" w:rsidR="00400B5C" w:rsidRDefault="00400B5C" w:rsidP="00493B80">
      <w:pPr>
        <w:pStyle w:val="T3"/>
      </w:pPr>
    </w:p>
    <w:p w14:paraId="6F5B0681" w14:textId="488F26B8" w:rsidR="00400B5C" w:rsidRDefault="00400B5C" w:rsidP="00493B80">
      <w:pPr>
        <w:pStyle w:val="T3"/>
      </w:pPr>
    </w:p>
    <w:p w14:paraId="36CD42ED" w14:textId="3C102817" w:rsidR="00400B5C" w:rsidRDefault="00400B5C" w:rsidP="00493B80">
      <w:pPr>
        <w:pStyle w:val="T3"/>
      </w:pPr>
    </w:p>
    <w:p w14:paraId="52DECBA7" w14:textId="5910015B" w:rsidR="00400B5C" w:rsidRDefault="00400B5C" w:rsidP="00493B80">
      <w:pPr>
        <w:pStyle w:val="T3"/>
      </w:pPr>
    </w:p>
    <w:p w14:paraId="5610F851" w14:textId="0DF5B831" w:rsidR="00400B5C" w:rsidRDefault="00400B5C" w:rsidP="00493B80">
      <w:pPr>
        <w:pStyle w:val="T3"/>
      </w:pPr>
    </w:p>
    <w:p w14:paraId="26A7EEE4" w14:textId="4446F766" w:rsidR="00400B5C" w:rsidRDefault="00400B5C" w:rsidP="00493B80">
      <w:pPr>
        <w:pStyle w:val="T3"/>
      </w:pPr>
    </w:p>
    <w:p w14:paraId="718DECBA" w14:textId="41281C58" w:rsidR="00400B5C" w:rsidRDefault="00400B5C" w:rsidP="00493B80">
      <w:pPr>
        <w:pStyle w:val="T3"/>
      </w:pPr>
    </w:p>
    <w:p w14:paraId="3AD42A6B" w14:textId="77777777" w:rsidR="00DA7C87" w:rsidRDefault="00DA7C87" w:rsidP="00493B80">
      <w:pPr>
        <w:pStyle w:val="T3"/>
      </w:pPr>
    </w:p>
    <w:p w14:paraId="3C2E4A0A" w14:textId="2AD3051C" w:rsidR="00400B5C" w:rsidRDefault="00400B5C" w:rsidP="00493B80">
      <w:pPr>
        <w:pStyle w:val="T3"/>
      </w:pPr>
    </w:p>
    <w:p w14:paraId="18151983" w14:textId="0BB2AE31" w:rsidR="00CD67F4" w:rsidRPr="00E87DA0" w:rsidRDefault="0032138B" w:rsidP="00CD67F4">
      <w:pPr>
        <w:pStyle w:val="T1"/>
        <w:spacing w:before="0"/>
        <w:rPr>
          <w:b w:val="0"/>
        </w:rPr>
      </w:pPr>
      <w:bookmarkStart w:id="4" w:name="_Toc62217169"/>
      <w:r>
        <w:rPr>
          <w:b w:val="0"/>
        </w:rPr>
        <w:lastRenderedPageBreak/>
        <w:t>Background</w:t>
      </w:r>
      <w:r w:rsidR="00CD67F4" w:rsidRPr="00E87DA0">
        <w:rPr>
          <w:b w:val="0"/>
        </w:rPr>
        <w:t xml:space="preserve"> and </w:t>
      </w:r>
      <w:r w:rsidR="00962A7C">
        <w:rPr>
          <w:b w:val="0"/>
        </w:rPr>
        <w:t>Purpose of the Electronic Information Security Policy</w:t>
      </w:r>
      <w:bookmarkEnd w:id="4"/>
    </w:p>
    <w:p w14:paraId="7C806498" w14:textId="251E97ED" w:rsidR="00CD67F4" w:rsidRDefault="00CD67F4" w:rsidP="00CD67F4">
      <w:pPr>
        <w:pStyle w:val="T3"/>
      </w:pPr>
      <w:r w:rsidRPr="00493B80">
        <w:t xml:space="preserve">Electronic </w:t>
      </w:r>
      <w:r>
        <w:t>information</w:t>
      </w:r>
      <w:r w:rsidRPr="00493B80">
        <w:t xml:space="preserve"> </w:t>
      </w:r>
      <w:r>
        <w:t>is</w:t>
      </w:r>
      <w:r w:rsidRPr="00493B80">
        <w:t xml:space="preserve"> increasingly essential to </w:t>
      </w:r>
      <w:r>
        <w:t xml:space="preserve">all aspects of the </w:t>
      </w:r>
      <w:r w:rsidRPr="00493B80">
        <w:t xml:space="preserve">function of the University. </w:t>
      </w:r>
      <w:r>
        <w:t>The loss or exposure of some information would perhaps be no more than inconvenient</w:t>
      </w:r>
      <w:r w:rsidR="00BC155A">
        <w:t>. H</w:t>
      </w:r>
      <w:r>
        <w:t>owever</w:t>
      </w:r>
      <w:r w:rsidR="009E049F">
        <w:t>,</w:t>
      </w:r>
      <w:r>
        <w:t xml:space="preserve"> </w:t>
      </w:r>
      <w:r w:rsidR="006240E2">
        <w:t xml:space="preserve">some </w:t>
      </w:r>
      <w:r>
        <w:t xml:space="preserve">information </w:t>
      </w:r>
      <w:r w:rsidR="00A33609">
        <w:t xml:space="preserve">may be </w:t>
      </w:r>
      <w:r>
        <w:t xml:space="preserve">more sensitive, particularly if it is </w:t>
      </w:r>
      <w:r w:rsidR="001F0988">
        <w:t xml:space="preserve">personal </w:t>
      </w:r>
      <w:r>
        <w:t xml:space="preserve">information that relates to an individual or to individuals.  </w:t>
      </w:r>
    </w:p>
    <w:p w14:paraId="64A00949" w14:textId="1D6AAA5E" w:rsidR="00CD67F4" w:rsidRDefault="00CD67F4" w:rsidP="00CD67F4">
      <w:pPr>
        <w:pStyle w:val="T3"/>
      </w:pPr>
      <w:r>
        <w:t xml:space="preserve">Electronic information is acquired and created all the time, and perhaps unlike </w:t>
      </w:r>
      <w:r w:rsidR="00D118B4">
        <w:t xml:space="preserve">an </w:t>
      </w:r>
      <w:r w:rsidR="00CA3A70">
        <w:t xml:space="preserve">overflowing </w:t>
      </w:r>
      <w:r w:rsidR="00D118B4">
        <w:t>filing cabinet</w:t>
      </w:r>
      <w:r>
        <w:t>, electronic data storag</w:t>
      </w:r>
      <w:r w:rsidR="00BC155A">
        <w:t>e</w:t>
      </w:r>
      <w:r w:rsidR="00CA3A70">
        <w:t xml:space="preserve"> is seen as infinite</w:t>
      </w:r>
      <w:r w:rsidR="00EA6BEB">
        <w:t xml:space="preserve">, </w:t>
      </w:r>
      <w:r w:rsidR="00CA3A70">
        <w:t xml:space="preserve"> and </w:t>
      </w:r>
      <w:r w:rsidR="002B2ECE">
        <w:t xml:space="preserve">unlike clearing away </w:t>
      </w:r>
      <w:r w:rsidR="00C759CE">
        <w:t xml:space="preserve">private or </w:t>
      </w:r>
      <w:r w:rsidR="00EA6BEB">
        <w:t xml:space="preserve">confidential </w:t>
      </w:r>
      <w:r w:rsidR="002B2ECE">
        <w:t>papers in an office, the corresponding tidying of information after using it in various data systems c</w:t>
      </w:r>
      <w:r w:rsidR="004C07DD">
        <w:t>an easily be forgotten</w:t>
      </w:r>
      <w:r>
        <w:t xml:space="preserve">. </w:t>
      </w:r>
    </w:p>
    <w:p w14:paraId="6A912F47" w14:textId="6B4531E0" w:rsidR="00CD67F4" w:rsidRDefault="00A00400" w:rsidP="00CD67F4">
      <w:pPr>
        <w:pStyle w:val="T3"/>
      </w:pPr>
      <w:r>
        <w:t>UK Data Protection Legislation incorporate</w:t>
      </w:r>
      <w:r w:rsidR="00DA7C87">
        <w:t>s</w:t>
      </w:r>
      <w:r>
        <w:t xml:space="preserve"> for example t</w:t>
      </w:r>
      <w:r w:rsidR="00CD67F4">
        <w:t>he Data Protection Act (</w:t>
      </w:r>
      <w:r w:rsidR="00CD67F4" w:rsidRPr="007B2508">
        <w:rPr>
          <w:b/>
        </w:rPr>
        <w:t>DPA</w:t>
      </w:r>
      <w:r w:rsidR="00CD67F4">
        <w:t xml:space="preserve">) </w:t>
      </w:r>
      <w:r w:rsidR="007B2508">
        <w:t>and the General Data Protection Rules (</w:t>
      </w:r>
      <w:r w:rsidR="007B2508" w:rsidRPr="007B2508">
        <w:rPr>
          <w:b/>
        </w:rPr>
        <w:t>GDPR</w:t>
      </w:r>
      <w:r w:rsidR="007B2508">
        <w:t xml:space="preserve">) </w:t>
      </w:r>
      <w:r w:rsidR="00CA3A70">
        <w:t xml:space="preserve">which </w:t>
      </w:r>
      <w:r>
        <w:t>aim</w:t>
      </w:r>
      <w:r w:rsidR="00CA3A70">
        <w:t xml:space="preserve"> </w:t>
      </w:r>
      <w:r>
        <w:t xml:space="preserve">to </w:t>
      </w:r>
      <w:r w:rsidR="00CA3A70">
        <w:t>protect</w:t>
      </w:r>
      <w:r w:rsidR="00CD67F4">
        <w:t xml:space="preserve"> every individual’s right to privacy</w:t>
      </w:r>
      <w:r w:rsidR="00CA3A70">
        <w:t xml:space="preserve">. These </w:t>
      </w:r>
      <w:r w:rsidR="00CD67F4">
        <w:t>legislat</w:t>
      </w:r>
      <w:r w:rsidR="00CA3A70">
        <w:t xml:space="preserve">e </w:t>
      </w:r>
      <w:r w:rsidR="00CD67F4">
        <w:t xml:space="preserve">that information created and held by an organisation </w:t>
      </w:r>
      <w:r w:rsidR="006E7420">
        <w:t>is</w:t>
      </w:r>
      <w:r w:rsidR="00CD67F4">
        <w:t xml:space="preserve"> held securely, used only for the purpose for which it is intended, and is not retained for longer than that purpose required.  This document focuses on the </w:t>
      </w:r>
      <w:r>
        <w:t xml:space="preserve">principle of </w:t>
      </w:r>
      <w:r w:rsidR="00CD67F4">
        <w:t>‘h</w:t>
      </w:r>
      <w:r>
        <w:t>eld securely’.</w:t>
      </w:r>
    </w:p>
    <w:p w14:paraId="5ECF9700" w14:textId="77777777" w:rsidR="00CD67F4" w:rsidRDefault="00CD67F4" w:rsidP="00CD67F4">
      <w:pPr>
        <w:pStyle w:val="Tip"/>
      </w:pPr>
      <w:r>
        <w:t>!</w:t>
      </w:r>
      <w:r>
        <w:tab/>
        <w:t xml:space="preserve">The University has to balance legitimate access to information (for its intended purpose) and security from unauthorised access. This is particularly and specifically the case when dealing with all personal information </w:t>
      </w:r>
    </w:p>
    <w:p w14:paraId="5CE0BD87" w14:textId="41383CCF" w:rsidR="00CD67F4" w:rsidRDefault="00CD67F4" w:rsidP="00CD67F4">
      <w:pPr>
        <w:pStyle w:val="T3"/>
      </w:pPr>
      <w:r w:rsidRPr="00493B80">
        <w:t>The consequences of misuse</w:t>
      </w:r>
      <w:r>
        <w:t>, unauthorised access to,</w:t>
      </w:r>
      <w:r w:rsidRPr="00493B80">
        <w:t xml:space="preserve"> o</w:t>
      </w:r>
      <w:r>
        <w:t xml:space="preserve">r the </w:t>
      </w:r>
      <w:r w:rsidRPr="00493B80">
        <w:t xml:space="preserve">loss </w:t>
      </w:r>
      <w:r>
        <w:t xml:space="preserve">of someone’s personal information </w:t>
      </w:r>
      <w:r w:rsidR="001F0988">
        <w:t xml:space="preserve">the University is in some way responsible for, </w:t>
      </w:r>
      <w:r w:rsidRPr="00493B80">
        <w:t>are significant</w:t>
      </w:r>
      <w:r w:rsidR="00A33609">
        <w:t xml:space="preserve"> ethically, reputationally and legally</w:t>
      </w:r>
      <w:r>
        <w:t>.</w:t>
      </w:r>
      <w:r w:rsidRPr="00493B80">
        <w:t xml:space="preserve"> </w:t>
      </w:r>
      <w:r w:rsidR="0010267B">
        <w:t>If there is any negli</w:t>
      </w:r>
      <w:r w:rsidR="001F0988">
        <w:t xml:space="preserve">gence (however unintentional), </w:t>
      </w:r>
      <w:r>
        <w:t>t</w:t>
      </w:r>
      <w:r w:rsidRPr="00493B80">
        <w:t xml:space="preserve">he </w:t>
      </w:r>
      <w:r>
        <w:t xml:space="preserve">UK Government’s </w:t>
      </w:r>
      <w:r w:rsidRPr="00493B80">
        <w:t>Information Commissioner</w:t>
      </w:r>
      <w:r>
        <w:t>’s Office</w:t>
      </w:r>
      <w:r w:rsidRPr="00493B80">
        <w:t xml:space="preserve"> </w:t>
      </w:r>
      <w:r w:rsidR="00CA3A70">
        <w:t xml:space="preserve">(ICO) </w:t>
      </w:r>
      <w:r w:rsidRPr="00493B80">
        <w:t xml:space="preserve">can fine </w:t>
      </w:r>
      <w:r w:rsidR="0010267B">
        <w:t>an organis</w:t>
      </w:r>
      <w:r w:rsidR="001F0988">
        <w:t>ation</w:t>
      </w:r>
      <w:r w:rsidR="0010267B">
        <w:t xml:space="preserve"> </w:t>
      </w:r>
      <w:r w:rsidRPr="00493B80">
        <w:t xml:space="preserve">up to </w:t>
      </w:r>
      <w:r w:rsidR="005B11CD">
        <w:t>£</w:t>
      </w:r>
      <w:r w:rsidR="00B52361">
        <w:t xml:space="preserve">20,000,000 or if it is a larger amount, </w:t>
      </w:r>
      <w:r w:rsidR="00A00400">
        <w:t xml:space="preserve">4% of </w:t>
      </w:r>
      <w:r w:rsidR="005B11CD">
        <w:t xml:space="preserve">the organisation’s </w:t>
      </w:r>
      <w:r w:rsidR="00A00400">
        <w:t>annual turn-over</w:t>
      </w:r>
      <w:r w:rsidRPr="00493B80">
        <w:t xml:space="preserve">, </w:t>
      </w:r>
      <w:r>
        <w:t>over and above the (unlimited) damages that can be awarded by a court to any one or all of</w:t>
      </w:r>
      <w:r w:rsidR="0010267B">
        <w:t xml:space="preserve"> the people affected.</w:t>
      </w:r>
    </w:p>
    <w:p w14:paraId="34D3DEC7" w14:textId="77777777" w:rsidR="00CD67F4" w:rsidRDefault="00CD67F4" w:rsidP="00CD67F4">
      <w:pPr>
        <w:pStyle w:val="Tip"/>
      </w:pPr>
      <w:r>
        <w:t>!</w:t>
      </w:r>
      <w:r>
        <w:tab/>
        <w:t xml:space="preserve">Avoiding the loss or unauthorised access to information can only be partly met by technological safeguards, compliance also requires awareness and actions by the people who acquire, create and store information. </w:t>
      </w:r>
    </w:p>
    <w:p w14:paraId="3F164000" w14:textId="77777777" w:rsidR="00CD67F4" w:rsidRPr="00493B80" w:rsidRDefault="00CD67F4" w:rsidP="00CD67F4">
      <w:pPr>
        <w:pStyle w:val="T2"/>
      </w:pPr>
      <w:bookmarkStart w:id="5" w:name="_Toc62217170"/>
      <w:r>
        <w:t>Purpose of this d</w:t>
      </w:r>
      <w:r w:rsidRPr="00493B80">
        <w:t>ocument</w:t>
      </w:r>
      <w:bookmarkEnd w:id="5"/>
    </w:p>
    <w:p w14:paraId="68E11AC6" w14:textId="5581F3AF" w:rsidR="00CD67F4" w:rsidRDefault="00CD67F4" w:rsidP="00CD67F4">
      <w:pPr>
        <w:pStyle w:val="T3"/>
      </w:pPr>
      <w:r>
        <w:t xml:space="preserve">The policy set out in Section 1, </w:t>
      </w:r>
      <w:r w:rsidR="00BE3CD3">
        <w:t>helps</w:t>
      </w:r>
      <w:r>
        <w:t xml:space="preserve"> ensure students, staff and visitors </w:t>
      </w:r>
      <w:r w:rsidR="00BE3CD3">
        <w:t xml:space="preserve">in </w:t>
      </w:r>
      <w:r w:rsidR="0010267B">
        <w:t xml:space="preserve">how to best use IT </w:t>
      </w:r>
      <w:r w:rsidR="00201CD1">
        <w:t xml:space="preserve">in relation to the University </w:t>
      </w:r>
      <w:r w:rsidR="00BE3CD3">
        <w:t xml:space="preserve">whilst supporting </w:t>
      </w:r>
      <w:r w:rsidR="002C702F">
        <w:t xml:space="preserve">the </w:t>
      </w:r>
      <w:r w:rsidR="0010267B">
        <w:t>Univer</w:t>
      </w:r>
      <w:r w:rsidR="004A76E9">
        <w:t>sity</w:t>
      </w:r>
      <w:r w:rsidR="0010267B">
        <w:t xml:space="preserve"> </w:t>
      </w:r>
      <w:r w:rsidR="002C702F">
        <w:t xml:space="preserve">in meeting </w:t>
      </w:r>
      <w:r w:rsidR="003E33E3">
        <w:t xml:space="preserve">the </w:t>
      </w:r>
      <w:r>
        <w:t>statutory responsibil</w:t>
      </w:r>
      <w:r w:rsidR="0010267B">
        <w:t>ities to data protection</w:t>
      </w:r>
      <w:r>
        <w:t xml:space="preserve">. </w:t>
      </w:r>
    </w:p>
    <w:p w14:paraId="43B4C644" w14:textId="1208F852" w:rsidR="00F963E0" w:rsidRDefault="00F963E0" w:rsidP="006736DD">
      <w:pPr>
        <w:pStyle w:val="Tip"/>
      </w:pPr>
      <w:r>
        <w:t>!</w:t>
      </w:r>
      <w:r>
        <w:tab/>
        <w:t xml:space="preserve">This document particularly draws attention to the </w:t>
      </w:r>
      <w:r w:rsidR="000E12C7">
        <w:t xml:space="preserve">importance of your </w:t>
      </w:r>
      <w:r w:rsidR="009E792E">
        <w:t>passwords</w:t>
      </w:r>
      <w:r w:rsidR="00E11A6D">
        <w:t xml:space="preserve">, as </w:t>
      </w:r>
      <w:r w:rsidR="00EE3F79">
        <w:t xml:space="preserve">this </w:t>
      </w:r>
      <w:r w:rsidR="00E11A6D">
        <w:t>provides the gateway to you</w:t>
      </w:r>
      <w:r w:rsidR="009E792E">
        <w:t xml:space="preserve">r own, but </w:t>
      </w:r>
      <w:r w:rsidR="00993F72">
        <w:t xml:space="preserve">potentially </w:t>
      </w:r>
      <w:r w:rsidR="009E792E">
        <w:t>to information about o</w:t>
      </w:r>
      <w:r w:rsidR="00F56054">
        <w:t>t</w:t>
      </w:r>
      <w:r w:rsidR="009E792E">
        <w:t xml:space="preserve">her people. </w:t>
      </w:r>
      <w:r>
        <w:t xml:space="preserve"> </w:t>
      </w:r>
    </w:p>
    <w:p w14:paraId="42786BBD" w14:textId="66C16037" w:rsidR="00D60698" w:rsidRDefault="00D60698" w:rsidP="00D60698">
      <w:pPr>
        <w:pStyle w:val="T3"/>
      </w:pPr>
      <w:r>
        <w:t>F</w:t>
      </w:r>
      <w:r w:rsidRPr="006E0BA5">
        <w:t xml:space="preserve">or a fuller </w:t>
      </w:r>
      <w:r>
        <w:t xml:space="preserve">understanding </w:t>
      </w:r>
      <w:r w:rsidRPr="006E0BA5">
        <w:t xml:space="preserve">of </w:t>
      </w:r>
      <w:r>
        <w:t>Data Protection</w:t>
      </w:r>
      <w:r w:rsidR="00F56054">
        <w:t xml:space="preserve"> and cyber-security</w:t>
      </w:r>
      <w:r>
        <w:t xml:space="preserve">, please undertake </w:t>
      </w:r>
      <w:r w:rsidR="009D1B9F">
        <w:t xml:space="preserve">the on-line </w:t>
      </w:r>
      <w:r>
        <w:t xml:space="preserve">training </w:t>
      </w:r>
      <w:r w:rsidR="009D1B9F">
        <w:t xml:space="preserve">available at; </w:t>
      </w:r>
      <w:r>
        <w:t xml:space="preserve"> </w:t>
      </w:r>
      <w:hyperlink r:id="rId14" w:history="1">
        <w:r w:rsidR="00772E35">
          <w:rPr>
            <w:rStyle w:val="Hyperlink"/>
          </w:rPr>
          <w:t>link to course</w:t>
        </w:r>
      </w:hyperlink>
      <w:r w:rsidR="000D786F">
        <w:t xml:space="preserve">. </w:t>
      </w:r>
      <w:r>
        <w:t xml:space="preserve">There is further information on how to stay safe on at: </w:t>
      </w:r>
      <w:hyperlink r:id="rId15" w:history="1">
        <w:r w:rsidR="00772E35">
          <w:rPr>
            <w:rStyle w:val="Hyperlink"/>
          </w:rPr>
          <w:t>link to help site</w:t>
        </w:r>
      </w:hyperlink>
      <w:r w:rsidR="004B48CA">
        <w:t>.</w:t>
      </w:r>
      <w:r w:rsidR="00542850">
        <w:t xml:space="preserve"> </w:t>
      </w:r>
      <w:r>
        <w:t xml:space="preserve">The remainder of this document sets out the background and mechanisms through which all students, staff and visitors can minimise the risks of the exposure of other people’s personal information. </w:t>
      </w:r>
    </w:p>
    <w:p w14:paraId="6B197444" w14:textId="3FD3AB8B" w:rsidR="009268B8" w:rsidRPr="00480626" w:rsidRDefault="009268B8" w:rsidP="00E87DA0">
      <w:pPr>
        <w:pStyle w:val="T2"/>
      </w:pPr>
      <w:bookmarkStart w:id="6" w:name="_Toc62217171"/>
      <w:r w:rsidRPr="00480626">
        <w:t xml:space="preserve">Background </w:t>
      </w:r>
      <w:r w:rsidR="00186100">
        <w:t>to the need for an Elect</w:t>
      </w:r>
      <w:r w:rsidR="00892DA0">
        <w:t>r</w:t>
      </w:r>
      <w:r w:rsidR="00186100">
        <w:t>onic Info</w:t>
      </w:r>
      <w:r w:rsidR="00892DA0">
        <w:t>rm</w:t>
      </w:r>
      <w:r w:rsidR="00186100">
        <w:t>ation Secur</w:t>
      </w:r>
      <w:r w:rsidR="00892DA0">
        <w:t>i</w:t>
      </w:r>
      <w:r w:rsidR="00186100">
        <w:t>ty Policy</w:t>
      </w:r>
      <w:bookmarkEnd w:id="6"/>
    </w:p>
    <w:p w14:paraId="07C0811A" w14:textId="34EBE13C" w:rsidR="00E50984" w:rsidRPr="00B4775D" w:rsidRDefault="00E50984" w:rsidP="00E50984">
      <w:pPr>
        <w:pStyle w:val="N"/>
        <w:rPr>
          <w:rFonts w:asciiTheme="minorHAnsi" w:hAnsiTheme="minorHAnsi"/>
        </w:rPr>
      </w:pPr>
      <w:r w:rsidRPr="00B4775D">
        <w:rPr>
          <w:rFonts w:asciiTheme="minorHAnsi" w:hAnsiTheme="minorHAnsi"/>
        </w:rPr>
        <w:t xml:space="preserve">Technology is an enabler </w:t>
      </w:r>
      <w:r w:rsidR="006F567D">
        <w:rPr>
          <w:rFonts w:asciiTheme="minorHAnsi" w:hAnsiTheme="minorHAnsi"/>
        </w:rPr>
        <w:t>to creating, storing a</w:t>
      </w:r>
      <w:r w:rsidR="00E220F7">
        <w:rPr>
          <w:rFonts w:asciiTheme="minorHAnsi" w:hAnsiTheme="minorHAnsi"/>
        </w:rPr>
        <w:t>n</w:t>
      </w:r>
      <w:r w:rsidR="006F567D">
        <w:rPr>
          <w:rFonts w:asciiTheme="minorHAnsi" w:hAnsiTheme="minorHAnsi"/>
        </w:rPr>
        <w:t xml:space="preserve">d </w:t>
      </w:r>
      <w:r w:rsidRPr="00B4775D">
        <w:rPr>
          <w:rFonts w:asciiTheme="minorHAnsi" w:hAnsiTheme="minorHAnsi"/>
        </w:rPr>
        <w:t>access</w:t>
      </w:r>
      <w:r w:rsidR="006F567D">
        <w:rPr>
          <w:rFonts w:asciiTheme="minorHAnsi" w:hAnsiTheme="minorHAnsi"/>
        </w:rPr>
        <w:t xml:space="preserve">ing </w:t>
      </w:r>
      <w:r w:rsidRPr="00B4775D">
        <w:rPr>
          <w:rFonts w:asciiTheme="minorHAnsi" w:hAnsiTheme="minorHAnsi"/>
        </w:rPr>
        <w:t>information, and the University applies the ‘best of breed’</w:t>
      </w:r>
      <w:r w:rsidR="00BA06A9">
        <w:rPr>
          <w:rFonts w:asciiTheme="minorHAnsi" w:hAnsiTheme="minorHAnsi"/>
        </w:rPr>
        <w:t>, secure</w:t>
      </w:r>
      <w:r w:rsidR="00465052">
        <w:rPr>
          <w:rFonts w:asciiTheme="minorHAnsi" w:hAnsiTheme="minorHAnsi"/>
        </w:rPr>
        <w:t>,</w:t>
      </w:r>
      <w:r w:rsidRPr="00B4775D">
        <w:rPr>
          <w:rFonts w:asciiTheme="minorHAnsi" w:hAnsiTheme="minorHAnsi"/>
        </w:rPr>
        <w:t xml:space="preserve"> </w:t>
      </w:r>
      <w:r w:rsidR="006F567D">
        <w:rPr>
          <w:rFonts w:asciiTheme="minorHAnsi" w:hAnsiTheme="minorHAnsi"/>
        </w:rPr>
        <w:t xml:space="preserve">technical </w:t>
      </w:r>
      <w:r w:rsidRPr="00B4775D">
        <w:rPr>
          <w:rFonts w:asciiTheme="minorHAnsi" w:hAnsiTheme="minorHAnsi"/>
        </w:rPr>
        <w:t>facilities and services in the physical and logical safeguards used across the University (encryption, passwords and anti-hacking meas</w:t>
      </w:r>
      <w:r w:rsidR="006F567D">
        <w:rPr>
          <w:rFonts w:asciiTheme="minorHAnsi" w:hAnsiTheme="minorHAnsi"/>
        </w:rPr>
        <w:t>ures</w:t>
      </w:r>
      <w:r w:rsidRPr="00B4775D">
        <w:rPr>
          <w:rFonts w:asciiTheme="minorHAnsi" w:hAnsiTheme="minorHAnsi"/>
        </w:rPr>
        <w:t>).</w:t>
      </w:r>
      <w:r w:rsidR="00465052">
        <w:rPr>
          <w:rFonts w:asciiTheme="minorHAnsi" w:hAnsiTheme="minorHAnsi"/>
        </w:rPr>
        <w:t xml:space="preserve"> </w:t>
      </w:r>
      <w:r w:rsidR="00E9320A">
        <w:rPr>
          <w:rFonts w:asciiTheme="minorHAnsi" w:hAnsiTheme="minorHAnsi"/>
        </w:rPr>
        <w:t xml:space="preserve">Excessive choice </w:t>
      </w:r>
      <w:r w:rsidR="008633B4">
        <w:rPr>
          <w:rFonts w:asciiTheme="minorHAnsi" w:hAnsiTheme="minorHAnsi"/>
        </w:rPr>
        <w:t xml:space="preserve">of mechanisms </w:t>
      </w:r>
      <w:r w:rsidR="00E9320A">
        <w:rPr>
          <w:rFonts w:asciiTheme="minorHAnsi" w:hAnsiTheme="minorHAnsi"/>
        </w:rPr>
        <w:t xml:space="preserve">is </w:t>
      </w:r>
      <w:r w:rsidR="008633B4">
        <w:rPr>
          <w:rFonts w:asciiTheme="minorHAnsi" w:hAnsiTheme="minorHAnsi"/>
        </w:rPr>
        <w:t xml:space="preserve">sometimes </w:t>
      </w:r>
      <w:r w:rsidR="00E9320A">
        <w:rPr>
          <w:rFonts w:asciiTheme="minorHAnsi" w:hAnsiTheme="minorHAnsi"/>
        </w:rPr>
        <w:t xml:space="preserve">avoided, </w:t>
      </w:r>
      <w:r w:rsidR="000E055F">
        <w:rPr>
          <w:rFonts w:asciiTheme="minorHAnsi" w:hAnsiTheme="minorHAnsi"/>
        </w:rPr>
        <w:t xml:space="preserve">to reduce </w:t>
      </w:r>
      <w:r w:rsidR="007C6A85">
        <w:rPr>
          <w:rFonts w:asciiTheme="minorHAnsi" w:hAnsiTheme="minorHAnsi"/>
        </w:rPr>
        <w:t>incoheren</w:t>
      </w:r>
      <w:r w:rsidR="000E055F">
        <w:rPr>
          <w:rFonts w:asciiTheme="minorHAnsi" w:hAnsiTheme="minorHAnsi"/>
        </w:rPr>
        <w:t xml:space="preserve">ce in </w:t>
      </w:r>
      <w:r w:rsidR="007C6A85">
        <w:rPr>
          <w:rFonts w:asciiTheme="minorHAnsi" w:hAnsiTheme="minorHAnsi"/>
        </w:rPr>
        <w:t>methods of communicating key messages</w:t>
      </w:r>
      <w:r w:rsidR="00BA774B">
        <w:rPr>
          <w:rFonts w:asciiTheme="minorHAnsi" w:hAnsiTheme="minorHAnsi"/>
        </w:rPr>
        <w:t xml:space="preserve"> as well </w:t>
      </w:r>
      <w:r w:rsidR="007C7AD4">
        <w:rPr>
          <w:rFonts w:asciiTheme="minorHAnsi" w:hAnsiTheme="minorHAnsi"/>
        </w:rPr>
        <w:t xml:space="preserve">as </w:t>
      </w:r>
      <w:r w:rsidR="0035163F">
        <w:rPr>
          <w:rFonts w:asciiTheme="minorHAnsi" w:hAnsiTheme="minorHAnsi"/>
        </w:rPr>
        <w:t>there</w:t>
      </w:r>
      <w:r w:rsidR="007C7AD4">
        <w:rPr>
          <w:rFonts w:asciiTheme="minorHAnsi" w:hAnsiTheme="minorHAnsi"/>
        </w:rPr>
        <w:t xml:space="preserve"> being </w:t>
      </w:r>
      <w:r w:rsidR="00BA774B">
        <w:rPr>
          <w:rFonts w:asciiTheme="minorHAnsi" w:hAnsiTheme="minorHAnsi"/>
        </w:rPr>
        <w:t xml:space="preserve">too many </w:t>
      </w:r>
      <w:r w:rsidR="008633B4">
        <w:rPr>
          <w:rFonts w:asciiTheme="minorHAnsi" w:hAnsiTheme="minorHAnsi"/>
        </w:rPr>
        <w:t>alternatives</w:t>
      </w:r>
      <w:r w:rsidR="00BA774B">
        <w:rPr>
          <w:rFonts w:asciiTheme="minorHAnsi" w:hAnsiTheme="minorHAnsi"/>
        </w:rPr>
        <w:t xml:space="preserve"> to support, securely</w:t>
      </w:r>
      <w:r w:rsidR="007C6A85">
        <w:rPr>
          <w:rFonts w:asciiTheme="minorHAnsi" w:hAnsiTheme="minorHAnsi"/>
        </w:rPr>
        <w:t xml:space="preserve">. </w:t>
      </w:r>
      <w:r w:rsidR="009E63DE">
        <w:rPr>
          <w:rFonts w:asciiTheme="minorHAnsi" w:hAnsiTheme="minorHAnsi"/>
        </w:rPr>
        <w:t xml:space="preserve"> </w:t>
      </w:r>
      <w:r w:rsidRPr="00B4775D">
        <w:rPr>
          <w:rFonts w:asciiTheme="minorHAnsi" w:hAnsiTheme="minorHAnsi"/>
        </w:rPr>
        <w:t xml:space="preserve"> </w:t>
      </w:r>
    </w:p>
    <w:p w14:paraId="6B197445" w14:textId="6AAF3AC0" w:rsidR="00C03DAB" w:rsidRPr="00B4775D" w:rsidRDefault="00E50984" w:rsidP="00606D3F">
      <w:pPr>
        <w:pStyle w:val="T3"/>
        <w:rPr>
          <w:rFonts w:asciiTheme="minorHAnsi" w:hAnsiTheme="minorHAnsi"/>
        </w:rPr>
      </w:pPr>
      <w:r w:rsidRPr="00B4775D">
        <w:rPr>
          <w:rFonts w:asciiTheme="minorHAnsi" w:hAnsiTheme="minorHAnsi"/>
        </w:rPr>
        <w:t>Th</w:t>
      </w:r>
      <w:r w:rsidR="003807E4">
        <w:rPr>
          <w:rFonts w:asciiTheme="minorHAnsi" w:hAnsiTheme="minorHAnsi"/>
        </w:rPr>
        <w:t xml:space="preserve">is </w:t>
      </w:r>
      <w:r w:rsidR="00C03DAB" w:rsidRPr="00B4775D">
        <w:rPr>
          <w:rFonts w:asciiTheme="minorHAnsi" w:hAnsiTheme="minorHAnsi"/>
        </w:rPr>
        <w:t xml:space="preserve">policy focuses </w:t>
      </w:r>
      <w:r w:rsidR="00D37618" w:rsidRPr="00B4775D">
        <w:rPr>
          <w:rFonts w:asciiTheme="minorHAnsi" w:hAnsiTheme="minorHAnsi"/>
        </w:rPr>
        <w:t xml:space="preserve">on electronically held </w:t>
      </w:r>
      <w:r w:rsidR="00EE6491" w:rsidRPr="00B4775D">
        <w:rPr>
          <w:rFonts w:asciiTheme="minorHAnsi" w:hAnsiTheme="minorHAnsi"/>
        </w:rPr>
        <w:t>information</w:t>
      </w:r>
      <w:r w:rsidR="00D37618" w:rsidRPr="00B4775D">
        <w:rPr>
          <w:rFonts w:asciiTheme="minorHAnsi" w:hAnsiTheme="minorHAnsi"/>
        </w:rPr>
        <w:t xml:space="preserve">, </w:t>
      </w:r>
      <w:r w:rsidR="00C03DAB" w:rsidRPr="00B4775D">
        <w:rPr>
          <w:rFonts w:asciiTheme="minorHAnsi" w:hAnsiTheme="minorHAnsi"/>
        </w:rPr>
        <w:t xml:space="preserve">but </w:t>
      </w:r>
      <w:r w:rsidR="00D37618" w:rsidRPr="00B4775D">
        <w:rPr>
          <w:rFonts w:asciiTheme="minorHAnsi" w:hAnsiTheme="minorHAnsi"/>
        </w:rPr>
        <w:t xml:space="preserve">it should be noted that Data Protection </w:t>
      </w:r>
      <w:r w:rsidR="00EF2F9A">
        <w:rPr>
          <w:rFonts w:asciiTheme="minorHAnsi" w:hAnsiTheme="minorHAnsi"/>
        </w:rPr>
        <w:t xml:space="preserve">principles, </w:t>
      </w:r>
      <w:r w:rsidR="00EC0565" w:rsidRPr="00B4775D">
        <w:rPr>
          <w:rFonts w:asciiTheme="minorHAnsi" w:hAnsiTheme="minorHAnsi"/>
        </w:rPr>
        <w:t xml:space="preserve">equally </w:t>
      </w:r>
      <w:r w:rsidR="00D076DF">
        <w:rPr>
          <w:rFonts w:asciiTheme="minorHAnsi" w:hAnsiTheme="minorHAnsi"/>
        </w:rPr>
        <w:t xml:space="preserve">applies to </w:t>
      </w:r>
      <w:r w:rsidR="00C03DAB" w:rsidRPr="00B4775D">
        <w:rPr>
          <w:rFonts w:asciiTheme="minorHAnsi" w:hAnsiTheme="minorHAnsi"/>
        </w:rPr>
        <w:t xml:space="preserve">access to, and the loss of </w:t>
      </w:r>
      <w:r w:rsidR="00542850" w:rsidRPr="00B4775D">
        <w:rPr>
          <w:rFonts w:asciiTheme="minorHAnsi" w:hAnsiTheme="minorHAnsi"/>
        </w:rPr>
        <w:t>paper-based</w:t>
      </w:r>
      <w:r w:rsidR="006F567D">
        <w:rPr>
          <w:rFonts w:asciiTheme="minorHAnsi" w:hAnsiTheme="minorHAnsi"/>
        </w:rPr>
        <w:t xml:space="preserve"> information</w:t>
      </w:r>
      <w:r w:rsidR="00D37618" w:rsidRPr="00B4775D">
        <w:rPr>
          <w:rFonts w:asciiTheme="minorHAnsi" w:hAnsiTheme="minorHAnsi"/>
        </w:rPr>
        <w:t xml:space="preserve">.  </w:t>
      </w:r>
      <w:r w:rsidR="008B33EA" w:rsidRPr="00B4775D">
        <w:rPr>
          <w:rFonts w:asciiTheme="minorHAnsi" w:hAnsiTheme="minorHAnsi"/>
        </w:rPr>
        <w:t>The U</w:t>
      </w:r>
      <w:r w:rsidR="009C2F81" w:rsidRPr="00B4775D">
        <w:rPr>
          <w:rFonts w:asciiTheme="minorHAnsi" w:hAnsiTheme="minorHAnsi"/>
        </w:rPr>
        <w:t xml:space="preserve">niversity </w:t>
      </w:r>
      <w:r w:rsidR="00EC0565" w:rsidRPr="00B4775D">
        <w:rPr>
          <w:rFonts w:asciiTheme="minorHAnsi" w:hAnsiTheme="minorHAnsi"/>
        </w:rPr>
        <w:t>undertakes r</w:t>
      </w:r>
      <w:r w:rsidR="009C2F81" w:rsidRPr="00B4775D">
        <w:rPr>
          <w:rFonts w:asciiTheme="minorHAnsi" w:hAnsiTheme="minorHAnsi"/>
        </w:rPr>
        <w:t xml:space="preserve">egular internal and external </w:t>
      </w:r>
      <w:r w:rsidR="00EC0565" w:rsidRPr="00B4775D">
        <w:rPr>
          <w:rFonts w:asciiTheme="minorHAnsi" w:hAnsiTheme="minorHAnsi"/>
        </w:rPr>
        <w:t xml:space="preserve">audits and </w:t>
      </w:r>
      <w:r w:rsidR="00542850" w:rsidRPr="00B4775D">
        <w:rPr>
          <w:rFonts w:asciiTheme="minorHAnsi" w:hAnsiTheme="minorHAnsi"/>
        </w:rPr>
        <w:t>reviews and</w:t>
      </w:r>
      <w:r w:rsidR="009C2F81" w:rsidRPr="00B4775D">
        <w:rPr>
          <w:rFonts w:asciiTheme="minorHAnsi" w:hAnsiTheme="minorHAnsi"/>
        </w:rPr>
        <w:t xml:space="preserve"> can </w:t>
      </w:r>
      <w:r w:rsidR="009E049F">
        <w:rPr>
          <w:rFonts w:asciiTheme="minorHAnsi" w:hAnsiTheme="minorHAnsi"/>
        </w:rPr>
        <w:t>(</w:t>
      </w:r>
      <w:r w:rsidR="009C2F81" w:rsidRPr="00B4775D">
        <w:rPr>
          <w:rFonts w:asciiTheme="minorHAnsi" w:hAnsiTheme="minorHAnsi"/>
        </w:rPr>
        <w:t>at any time</w:t>
      </w:r>
      <w:r w:rsidR="009E049F">
        <w:rPr>
          <w:rFonts w:asciiTheme="minorHAnsi" w:hAnsiTheme="minorHAnsi"/>
        </w:rPr>
        <w:t>)</w:t>
      </w:r>
      <w:r w:rsidR="009C2F81" w:rsidRPr="00B4775D">
        <w:rPr>
          <w:rFonts w:asciiTheme="minorHAnsi" w:hAnsiTheme="minorHAnsi"/>
        </w:rPr>
        <w:t xml:space="preserve"> be subjected to a review by the UK Government’s Information Commissioner</w:t>
      </w:r>
      <w:r w:rsidR="0010267B" w:rsidRPr="00B4775D">
        <w:rPr>
          <w:rFonts w:asciiTheme="minorHAnsi" w:hAnsiTheme="minorHAnsi"/>
        </w:rPr>
        <w:t>’</w:t>
      </w:r>
      <w:r w:rsidR="009C2F81" w:rsidRPr="00B4775D">
        <w:rPr>
          <w:rFonts w:asciiTheme="minorHAnsi" w:hAnsiTheme="minorHAnsi"/>
        </w:rPr>
        <w:t xml:space="preserve">s Office.  </w:t>
      </w:r>
    </w:p>
    <w:p w14:paraId="6B197447" w14:textId="6E1B919E" w:rsidR="003307F1" w:rsidRDefault="00576A10" w:rsidP="00493B80">
      <w:pPr>
        <w:pStyle w:val="T3"/>
      </w:pPr>
      <w:r>
        <w:t xml:space="preserve">Minimising risks </w:t>
      </w:r>
      <w:r w:rsidR="00B64E24" w:rsidRPr="00B64E24">
        <w:t xml:space="preserve">requires the active participation of </w:t>
      </w:r>
      <w:r>
        <w:t xml:space="preserve">all </w:t>
      </w:r>
      <w:r w:rsidR="008B33EA">
        <w:t>U</w:t>
      </w:r>
      <w:r w:rsidR="00EC0565">
        <w:t xml:space="preserve">niversity stakeholders </w:t>
      </w:r>
      <w:r w:rsidR="0053028A">
        <w:t>(all students, staff, visitors and supplier</w:t>
      </w:r>
      <w:r w:rsidR="006F567D">
        <w:t>s</w:t>
      </w:r>
      <w:r w:rsidR="0053028A">
        <w:t xml:space="preserve">) </w:t>
      </w:r>
      <w:r>
        <w:t>that have access to create, acquire or access information,</w:t>
      </w:r>
      <w:r w:rsidR="003307F1" w:rsidRPr="003307F1">
        <w:t xml:space="preserve"> </w:t>
      </w:r>
      <w:r w:rsidR="003307F1">
        <w:t xml:space="preserve">and particularly where that information involves the </w:t>
      </w:r>
      <w:r w:rsidR="0053028A" w:rsidRPr="0053028A">
        <w:rPr>
          <w:i/>
        </w:rPr>
        <w:t>confidential</w:t>
      </w:r>
      <w:r w:rsidR="0053028A">
        <w:t xml:space="preserve"> details of other people, </w:t>
      </w:r>
      <w:r w:rsidR="003307F1">
        <w:t xml:space="preserve">or </w:t>
      </w:r>
      <w:r w:rsidR="003807E4">
        <w:t xml:space="preserve">information </w:t>
      </w:r>
      <w:r w:rsidR="003307F1">
        <w:t>which would othe</w:t>
      </w:r>
      <w:r w:rsidR="0053028A">
        <w:t xml:space="preserve">rwise be considered </w:t>
      </w:r>
      <w:r w:rsidR="0053028A" w:rsidRPr="0053028A">
        <w:rPr>
          <w:i/>
        </w:rPr>
        <w:t>private</w:t>
      </w:r>
      <w:r w:rsidR="009C2F81">
        <w:t xml:space="preserve">. </w:t>
      </w:r>
    </w:p>
    <w:p w14:paraId="38F8D1D5" w14:textId="24F47361" w:rsidR="001406AE" w:rsidRDefault="00321C68" w:rsidP="00962A7C">
      <w:pPr>
        <w:pStyle w:val="T2"/>
      </w:pPr>
      <w:bookmarkStart w:id="7" w:name="_Toc62217172"/>
      <w:r>
        <w:t>Review and update of the policy</w:t>
      </w:r>
      <w:bookmarkEnd w:id="7"/>
    </w:p>
    <w:p w14:paraId="6B7A65EC" w14:textId="064A17F2" w:rsidR="001406AE" w:rsidRDefault="00321C68" w:rsidP="00493B80">
      <w:pPr>
        <w:pStyle w:val="T3"/>
      </w:pPr>
      <w:r>
        <w:t>The policy set out i</w:t>
      </w:r>
      <w:r w:rsidR="00962A7C">
        <w:t>n Section 1 is reviewed at leas</w:t>
      </w:r>
      <w:r>
        <w:t>t</w:t>
      </w:r>
      <w:r w:rsidR="00716571">
        <w:t xml:space="preserve"> </w:t>
      </w:r>
      <w:r w:rsidR="0045711F">
        <w:t>annually</w:t>
      </w:r>
      <w:r>
        <w:t xml:space="preserve"> or mo</w:t>
      </w:r>
      <w:r w:rsidR="00962A7C">
        <w:t xml:space="preserve">re regularly if new threats emerge. </w:t>
      </w:r>
    </w:p>
    <w:p w14:paraId="65D10D55" w14:textId="6C16115F" w:rsidR="001406AE" w:rsidRDefault="001406AE" w:rsidP="00493B80">
      <w:pPr>
        <w:pStyle w:val="T3"/>
      </w:pPr>
    </w:p>
    <w:p w14:paraId="25A559FB" w14:textId="646E409B" w:rsidR="00400B5C" w:rsidRDefault="00400B5C" w:rsidP="00493B80">
      <w:pPr>
        <w:pStyle w:val="T3"/>
      </w:pPr>
    </w:p>
    <w:p w14:paraId="6C56CDAD" w14:textId="77777777" w:rsidR="00400B5C" w:rsidRPr="00321C68" w:rsidRDefault="00400B5C" w:rsidP="00400B5C">
      <w:pPr>
        <w:pStyle w:val="N"/>
        <w:jc w:val="center"/>
        <w:rPr>
          <w:color w:val="BFBFBF" w:themeColor="background1" w:themeShade="BF"/>
        </w:rPr>
      </w:pPr>
      <w:r w:rsidRPr="00321C68">
        <w:rPr>
          <w:color w:val="BFBFBF" w:themeColor="background1" w:themeShade="BF"/>
        </w:rPr>
        <w:t>Page left blank for printing</w:t>
      </w:r>
    </w:p>
    <w:p w14:paraId="74B16321" w14:textId="7A08BD5A" w:rsidR="00400B5C" w:rsidRDefault="00400B5C" w:rsidP="00493B80">
      <w:pPr>
        <w:pStyle w:val="T3"/>
      </w:pPr>
    </w:p>
    <w:p w14:paraId="3C552AEB" w14:textId="5BDB4087" w:rsidR="00400B5C" w:rsidRDefault="00400B5C" w:rsidP="00493B80">
      <w:pPr>
        <w:pStyle w:val="T3"/>
      </w:pPr>
    </w:p>
    <w:p w14:paraId="05476153" w14:textId="7C7E008E" w:rsidR="00400B5C" w:rsidRDefault="00400B5C" w:rsidP="00493B80">
      <w:pPr>
        <w:pStyle w:val="T3"/>
      </w:pPr>
    </w:p>
    <w:p w14:paraId="08E8350F" w14:textId="4C7439C1" w:rsidR="00400B5C" w:rsidRDefault="00400B5C" w:rsidP="00493B80">
      <w:pPr>
        <w:pStyle w:val="T3"/>
      </w:pPr>
    </w:p>
    <w:p w14:paraId="21D86F31" w14:textId="19A99D42" w:rsidR="00400B5C" w:rsidRDefault="00400B5C" w:rsidP="00493B80">
      <w:pPr>
        <w:pStyle w:val="T3"/>
      </w:pPr>
    </w:p>
    <w:p w14:paraId="1B029BCF" w14:textId="3B385705" w:rsidR="00400B5C" w:rsidRDefault="00400B5C" w:rsidP="00493B80">
      <w:pPr>
        <w:pStyle w:val="T3"/>
      </w:pPr>
    </w:p>
    <w:p w14:paraId="7B6F3B8C" w14:textId="7F0BE360" w:rsidR="00400B5C" w:rsidRDefault="00400B5C" w:rsidP="00493B80">
      <w:pPr>
        <w:pStyle w:val="T3"/>
      </w:pPr>
    </w:p>
    <w:p w14:paraId="061ED61C" w14:textId="67237DD5" w:rsidR="00400B5C" w:rsidRDefault="00400B5C" w:rsidP="00493B80">
      <w:pPr>
        <w:pStyle w:val="T3"/>
      </w:pPr>
    </w:p>
    <w:p w14:paraId="579F3BC7" w14:textId="3D730657" w:rsidR="00400B5C" w:rsidRDefault="00400B5C" w:rsidP="00493B80">
      <w:pPr>
        <w:pStyle w:val="T3"/>
      </w:pPr>
    </w:p>
    <w:p w14:paraId="00C704DC" w14:textId="76B1D406" w:rsidR="00400B5C" w:rsidRDefault="00400B5C" w:rsidP="00493B80">
      <w:pPr>
        <w:pStyle w:val="T3"/>
      </w:pPr>
    </w:p>
    <w:p w14:paraId="1F1FECB5" w14:textId="72891CBC" w:rsidR="00400B5C" w:rsidRDefault="00400B5C" w:rsidP="00493B80">
      <w:pPr>
        <w:pStyle w:val="T3"/>
      </w:pPr>
    </w:p>
    <w:p w14:paraId="11204206" w14:textId="0E63EED5" w:rsidR="00400B5C" w:rsidRDefault="00400B5C" w:rsidP="00493B80">
      <w:pPr>
        <w:pStyle w:val="T3"/>
      </w:pPr>
    </w:p>
    <w:p w14:paraId="2ACE0B1E" w14:textId="1DC4E618" w:rsidR="00400B5C" w:rsidRDefault="00400B5C" w:rsidP="00493B80">
      <w:pPr>
        <w:pStyle w:val="T3"/>
      </w:pPr>
    </w:p>
    <w:p w14:paraId="25BBFB51" w14:textId="39799C9F" w:rsidR="00400B5C" w:rsidRDefault="00400B5C" w:rsidP="00493B80">
      <w:pPr>
        <w:pStyle w:val="T3"/>
      </w:pPr>
    </w:p>
    <w:p w14:paraId="097A4E71" w14:textId="1C5BD004" w:rsidR="00400B5C" w:rsidRDefault="00400B5C" w:rsidP="00493B80">
      <w:pPr>
        <w:pStyle w:val="T3"/>
      </w:pPr>
    </w:p>
    <w:p w14:paraId="0947DD3B" w14:textId="2B70C31D" w:rsidR="00400B5C" w:rsidRDefault="00400B5C" w:rsidP="00493B80">
      <w:pPr>
        <w:pStyle w:val="T3"/>
      </w:pPr>
    </w:p>
    <w:p w14:paraId="1FF9EBA1" w14:textId="0746BC60" w:rsidR="00400B5C" w:rsidRDefault="00400B5C" w:rsidP="00493B80">
      <w:pPr>
        <w:pStyle w:val="T3"/>
      </w:pPr>
    </w:p>
    <w:p w14:paraId="3FB55B75" w14:textId="6CD36560" w:rsidR="00400B5C" w:rsidRDefault="00400B5C" w:rsidP="00493B80">
      <w:pPr>
        <w:pStyle w:val="T3"/>
      </w:pPr>
    </w:p>
    <w:p w14:paraId="04E50C97" w14:textId="06B66159" w:rsidR="00400B5C" w:rsidRDefault="00400B5C" w:rsidP="00493B80">
      <w:pPr>
        <w:pStyle w:val="T3"/>
      </w:pPr>
    </w:p>
    <w:p w14:paraId="1DC139D9" w14:textId="69E08A79" w:rsidR="00400B5C" w:rsidRDefault="00400B5C" w:rsidP="00493B80">
      <w:pPr>
        <w:pStyle w:val="T3"/>
      </w:pPr>
    </w:p>
    <w:p w14:paraId="662D3D57" w14:textId="093323FC" w:rsidR="00400B5C" w:rsidRDefault="00400B5C" w:rsidP="00493B80">
      <w:pPr>
        <w:pStyle w:val="T3"/>
      </w:pPr>
    </w:p>
    <w:p w14:paraId="09F8342C" w14:textId="40752995" w:rsidR="00400B5C" w:rsidRDefault="00400B5C" w:rsidP="00493B80">
      <w:pPr>
        <w:pStyle w:val="T3"/>
      </w:pPr>
    </w:p>
    <w:p w14:paraId="69C908C7" w14:textId="12AA4B80" w:rsidR="00400B5C" w:rsidRDefault="00400B5C" w:rsidP="00493B80">
      <w:pPr>
        <w:pStyle w:val="T3"/>
      </w:pPr>
    </w:p>
    <w:p w14:paraId="2A1F3356" w14:textId="553D8AD7" w:rsidR="00400B5C" w:rsidRDefault="00400B5C" w:rsidP="00493B80">
      <w:pPr>
        <w:pStyle w:val="T3"/>
      </w:pPr>
    </w:p>
    <w:p w14:paraId="35044388" w14:textId="10C804FE" w:rsidR="00400B5C" w:rsidRDefault="00400B5C" w:rsidP="00493B80">
      <w:pPr>
        <w:pStyle w:val="T3"/>
      </w:pPr>
    </w:p>
    <w:p w14:paraId="647438B9" w14:textId="3042153B" w:rsidR="00400B5C" w:rsidRDefault="00400B5C" w:rsidP="00493B80">
      <w:pPr>
        <w:pStyle w:val="T3"/>
      </w:pPr>
    </w:p>
    <w:p w14:paraId="72354EAC" w14:textId="0BC8AF68" w:rsidR="00400B5C" w:rsidRDefault="00400B5C" w:rsidP="00493B80">
      <w:pPr>
        <w:pStyle w:val="T3"/>
      </w:pPr>
    </w:p>
    <w:p w14:paraId="2CFDE793" w14:textId="2C738368" w:rsidR="00400B5C" w:rsidRDefault="00400B5C" w:rsidP="00493B80">
      <w:pPr>
        <w:pStyle w:val="T3"/>
      </w:pPr>
    </w:p>
    <w:p w14:paraId="66850725" w14:textId="6BC2649D" w:rsidR="00400B5C" w:rsidRDefault="00400B5C" w:rsidP="00493B80">
      <w:pPr>
        <w:pStyle w:val="T3"/>
      </w:pPr>
    </w:p>
    <w:p w14:paraId="1B9AC609" w14:textId="480F6F96" w:rsidR="00400B5C" w:rsidRDefault="00400B5C" w:rsidP="00493B80">
      <w:pPr>
        <w:pStyle w:val="T3"/>
      </w:pPr>
    </w:p>
    <w:p w14:paraId="1338A503" w14:textId="01C6FC20" w:rsidR="00400B5C" w:rsidRDefault="00400B5C" w:rsidP="00493B80">
      <w:pPr>
        <w:pStyle w:val="T3"/>
      </w:pPr>
    </w:p>
    <w:p w14:paraId="0412F6AA" w14:textId="67F8E94A" w:rsidR="00892DA0" w:rsidRPr="005D3B96" w:rsidRDefault="00892DA0" w:rsidP="001406AE">
      <w:pPr>
        <w:pStyle w:val="T1"/>
      </w:pPr>
      <w:bookmarkStart w:id="8" w:name="_Toc62217173"/>
      <w:r>
        <w:lastRenderedPageBreak/>
        <w:t>Categori</w:t>
      </w:r>
      <w:r w:rsidR="00430A0C">
        <w:t xml:space="preserve">sing the sensitivity </w:t>
      </w:r>
      <w:r>
        <w:t>of information</w:t>
      </w:r>
      <w:bookmarkEnd w:id="8"/>
      <w:r w:rsidRPr="005D3B96">
        <w:t xml:space="preserve"> </w:t>
      </w:r>
    </w:p>
    <w:p w14:paraId="668D98CB" w14:textId="33E382FC" w:rsidR="00892DA0" w:rsidRDefault="00892DA0" w:rsidP="00892DA0">
      <w:pPr>
        <w:pStyle w:val="T3"/>
      </w:pPr>
      <w:r>
        <w:t xml:space="preserve">In the context of the University, there are four main </w:t>
      </w:r>
      <w:r w:rsidRPr="005D3B96">
        <w:t xml:space="preserve">classes of </w:t>
      </w:r>
      <w:r>
        <w:t xml:space="preserve">information which </w:t>
      </w:r>
      <w:r w:rsidR="00430A0C">
        <w:t xml:space="preserve">may </w:t>
      </w:r>
      <w:r>
        <w:t>affect</w:t>
      </w:r>
      <w:r w:rsidR="00430A0C">
        <w:t xml:space="preserve"> some </w:t>
      </w:r>
      <w:r w:rsidR="002165A5">
        <w:t>or all</w:t>
      </w:r>
      <w:r>
        <w:t xml:space="preserve"> students, staff and visitors and partners; </w:t>
      </w:r>
    </w:p>
    <w:tbl>
      <w:tblPr>
        <w:tblStyle w:val="TableGrid"/>
        <w:tblW w:w="0" w:type="auto"/>
        <w:tblLook w:val="04A0" w:firstRow="1" w:lastRow="0" w:firstColumn="1" w:lastColumn="0" w:noHBand="0" w:noVBand="1"/>
      </w:tblPr>
      <w:tblGrid>
        <w:gridCol w:w="9016"/>
      </w:tblGrid>
      <w:tr w:rsidR="00892DA0" w:rsidRPr="0002041C" w14:paraId="22206479" w14:textId="77777777" w:rsidTr="00514A00">
        <w:tc>
          <w:tcPr>
            <w:tcW w:w="9016" w:type="dxa"/>
            <w:shd w:val="clear" w:color="auto" w:fill="538135" w:themeFill="accent6" w:themeFillShade="BF"/>
          </w:tcPr>
          <w:p w14:paraId="604F0931" w14:textId="77777777" w:rsidR="00892DA0" w:rsidRPr="0002041C" w:rsidRDefault="00892DA0" w:rsidP="00514A00">
            <w:pPr>
              <w:tabs>
                <w:tab w:val="left" w:pos="8538"/>
              </w:tabs>
              <w:ind w:left="0" w:right="170"/>
              <w:rPr>
                <w:rFonts w:asciiTheme="minorHAnsi" w:eastAsia="Arial" w:hAnsiTheme="minorHAnsi" w:cstheme="minorHAnsi"/>
                <w:b/>
                <w:snapToGrid w:val="0"/>
                <w:sz w:val="20"/>
              </w:rPr>
            </w:pPr>
            <w:r w:rsidRPr="0002041C">
              <w:rPr>
                <w:rFonts w:asciiTheme="minorHAnsi" w:eastAsia="Arial" w:hAnsiTheme="minorHAnsi" w:cstheme="minorHAnsi"/>
                <w:b/>
                <w:snapToGrid w:val="0"/>
                <w:sz w:val="20"/>
              </w:rPr>
              <w:t xml:space="preserve">Category A - Public </w:t>
            </w:r>
          </w:p>
          <w:p w14:paraId="53208879" w14:textId="085CF4B2" w:rsidR="00892DA0" w:rsidRPr="0002041C" w:rsidRDefault="00892DA0" w:rsidP="00514A00">
            <w:pPr>
              <w:tabs>
                <w:tab w:val="left" w:pos="8538"/>
              </w:tabs>
              <w:ind w:left="0" w:right="170"/>
              <w:rPr>
                <w:rFonts w:asciiTheme="minorHAnsi" w:eastAsia="Arial" w:hAnsiTheme="minorHAnsi" w:cstheme="minorHAnsi"/>
                <w:b/>
                <w:snapToGrid w:val="0"/>
                <w:sz w:val="20"/>
              </w:rPr>
            </w:pPr>
            <w:r w:rsidRPr="0002041C">
              <w:rPr>
                <w:rFonts w:asciiTheme="minorHAnsi" w:eastAsia="Arial" w:hAnsiTheme="minorHAnsi" w:cstheme="minorHAnsi"/>
                <w:snapToGrid w:val="0"/>
                <w:sz w:val="20"/>
              </w:rPr>
              <w:t xml:space="preserve">Any data </w:t>
            </w:r>
            <w:r w:rsidR="00282BE3" w:rsidRPr="0002041C">
              <w:rPr>
                <w:rFonts w:asciiTheme="minorHAnsi" w:eastAsia="Arial" w:hAnsiTheme="minorHAnsi" w:cstheme="minorHAnsi"/>
                <w:snapToGrid w:val="0"/>
                <w:sz w:val="20"/>
              </w:rPr>
              <w:t xml:space="preserve">/ information </w:t>
            </w:r>
            <w:r w:rsidRPr="0002041C">
              <w:rPr>
                <w:rFonts w:asciiTheme="minorHAnsi" w:eastAsia="Arial" w:hAnsiTheme="minorHAnsi" w:cstheme="minorHAnsi"/>
                <w:snapToGrid w:val="0"/>
                <w:sz w:val="20"/>
              </w:rPr>
              <w:t>that can appropriately be viewed by anyone, anywhere e.g. press releases, course information, publications, released research data, conference papers etc.</w:t>
            </w:r>
          </w:p>
        </w:tc>
      </w:tr>
      <w:tr w:rsidR="00892DA0" w:rsidRPr="0002041C" w14:paraId="5C9E3D0F" w14:textId="77777777" w:rsidTr="00514A00">
        <w:tc>
          <w:tcPr>
            <w:tcW w:w="9016" w:type="dxa"/>
            <w:shd w:val="clear" w:color="auto" w:fill="auto"/>
          </w:tcPr>
          <w:p w14:paraId="4FBB399E" w14:textId="77777777" w:rsidR="00892DA0" w:rsidRPr="0002041C" w:rsidRDefault="00892DA0" w:rsidP="00514A00">
            <w:pPr>
              <w:tabs>
                <w:tab w:val="left" w:pos="8538"/>
              </w:tabs>
              <w:ind w:left="0" w:right="170"/>
              <w:rPr>
                <w:rFonts w:asciiTheme="minorHAnsi" w:eastAsia="Arial" w:hAnsiTheme="minorHAnsi" w:cstheme="minorHAnsi"/>
                <w:b/>
                <w:snapToGrid w:val="0"/>
                <w:sz w:val="8"/>
              </w:rPr>
            </w:pPr>
          </w:p>
        </w:tc>
      </w:tr>
      <w:tr w:rsidR="00892DA0" w:rsidRPr="0002041C" w14:paraId="6AE28305" w14:textId="77777777" w:rsidTr="00514A00">
        <w:tc>
          <w:tcPr>
            <w:tcW w:w="9016" w:type="dxa"/>
            <w:shd w:val="clear" w:color="auto" w:fill="BF8F00" w:themeFill="accent4" w:themeFillShade="BF"/>
          </w:tcPr>
          <w:p w14:paraId="3D996069" w14:textId="77777777" w:rsidR="00892DA0" w:rsidRPr="0002041C" w:rsidRDefault="00892DA0" w:rsidP="00514A00">
            <w:pPr>
              <w:ind w:left="0" w:right="170"/>
              <w:rPr>
                <w:rFonts w:asciiTheme="minorHAnsi" w:eastAsia="Arial" w:hAnsiTheme="minorHAnsi" w:cstheme="minorHAnsi"/>
                <w:b/>
                <w:snapToGrid w:val="0"/>
                <w:sz w:val="20"/>
              </w:rPr>
            </w:pPr>
            <w:r w:rsidRPr="0002041C">
              <w:rPr>
                <w:rFonts w:asciiTheme="minorHAnsi" w:eastAsia="Arial" w:hAnsiTheme="minorHAnsi" w:cstheme="minorHAnsi"/>
                <w:b/>
                <w:snapToGrid w:val="0"/>
                <w:sz w:val="20"/>
              </w:rPr>
              <w:t xml:space="preserve">Category B - Private  </w:t>
            </w:r>
          </w:p>
          <w:p w14:paraId="40146E91" w14:textId="414E6582" w:rsidR="00892DA0" w:rsidRPr="0002041C" w:rsidRDefault="00383FA9" w:rsidP="00F741F9">
            <w:pPr>
              <w:spacing w:line="216" w:lineRule="auto"/>
              <w:ind w:left="0" w:right="170"/>
              <w:rPr>
                <w:rFonts w:asciiTheme="minorHAnsi" w:eastAsia="Arial" w:hAnsiTheme="minorHAnsi" w:cstheme="minorHAnsi"/>
                <w:snapToGrid w:val="0"/>
                <w:sz w:val="20"/>
              </w:rPr>
            </w:pPr>
            <w:r w:rsidRPr="0002041C">
              <w:rPr>
                <w:rFonts w:asciiTheme="minorHAnsi" w:hAnsiTheme="minorHAnsi" w:cstheme="minorHAnsi"/>
                <w:sz w:val="20"/>
                <w:szCs w:val="20"/>
              </w:rPr>
              <w:t xml:space="preserve">Private information is </w:t>
            </w:r>
            <w:r w:rsidRPr="0002041C">
              <w:rPr>
                <w:rFonts w:asciiTheme="minorHAnsi" w:eastAsia="Arial" w:hAnsiTheme="minorHAnsi" w:cstheme="minorHAnsi"/>
                <w:snapToGrid w:val="0"/>
                <w:sz w:val="20"/>
                <w:szCs w:val="20"/>
              </w:rPr>
              <w:t xml:space="preserve">data </w:t>
            </w:r>
            <w:r w:rsidR="00282BE3" w:rsidRPr="0002041C">
              <w:rPr>
                <w:rFonts w:asciiTheme="minorHAnsi" w:eastAsia="Arial" w:hAnsiTheme="minorHAnsi" w:cstheme="minorHAnsi"/>
                <w:snapToGrid w:val="0"/>
                <w:sz w:val="20"/>
                <w:szCs w:val="20"/>
              </w:rPr>
              <w:t xml:space="preserve">/ information </w:t>
            </w:r>
            <w:r w:rsidRPr="0002041C">
              <w:rPr>
                <w:rFonts w:asciiTheme="minorHAnsi" w:eastAsia="Arial" w:hAnsiTheme="minorHAnsi" w:cstheme="minorHAnsi"/>
                <w:snapToGrid w:val="0"/>
                <w:sz w:val="20"/>
                <w:szCs w:val="20"/>
              </w:rPr>
              <w:t xml:space="preserve">which is intended to </w:t>
            </w:r>
            <w:r w:rsidR="00892DA0" w:rsidRPr="0002041C">
              <w:rPr>
                <w:rFonts w:asciiTheme="minorHAnsi" w:eastAsia="Arial" w:hAnsiTheme="minorHAnsi" w:cstheme="minorHAnsi"/>
                <w:snapToGrid w:val="0"/>
                <w:sz w:val="20"/>
                <w:szCs w:val="20"/>
              </w:rPr>
              <w:t>be limited to specified members of the University of Chichester on a need to</w:t>
            </w:r>
            <w:r w:rsidR="00892DA0" w:rsidRPr="0002041C">
              <w:rPr>
                <w:rFonts w:asciiTheme="minorHAnsi" w:eastAsia="Arial" w:hAnsiTheme="minorHAnsi" w:cstheme="minorHAnsi"/>
                <w:snapToGrid w:val="0"/>
                <w:sz w:val="20"/>
              </w:rPr>
              <w:t xml:space="preserve"> know basis e.g. reports, </w:t>
            </w:r>
            <w:r w:rsidR="006F567D" w:rsidRPr="0002041C">
              <w:rPr>
                <w:rFonts w:asciiTheme="minorHAnsi" w:eastAsia="Arial" w:hAnsiTheme="minorHAnsi" w:cstheme="minorHAnsi"/>
                <w:snapToGrid w:val="0"/>
                <w:sz w:val="20"/>
              </w:rPr>
              <w:t xml:space="preserve">financial plans, </w:t>
            </w:r>
            <w:r w:rsidR="00892DA0" w:rsidRPr="0002041C">
              <w:rPr>
                <w:rFonts w:asciiTheme="minorHAnsi" w:eastAsia="Arial" w:hAnsiTheme="minorHAnsi" w:cstheme="minorHAnsi"/>
                <w:snapToGrid w:val="0"/>
                <w:sz w:val="20"/>
              </w:rPr>
              <w:t>guidance, collaborative documents, draft docum</w:t>
            </w:r>
            <w:r w:rsidR="003437C4" w:rsidRPr="0002041C">
              <w:rPr>
                <w:rFonts w:asciiTheme="minorHAnsi" w:eastAsia="Arial" w:hAnsiTheme="minorHAnsi" w:cstheme="minorHAnsi"/>
                <w:snapToGrid w:val="0"/>
                <w:sz w:val="20"/>
              </w:rPr>
              <w:t xml:space="preserve">ents, teaching materials etc.  Private may also include information bound by copyright, or which relates to the performance rights or intellectual property of its originator. </w:t>
            </w:r>
          </w:p>
        </w:tc>
      </w:tr>
      <w:tr w:rsidR="00892DA0" w:rsidRPr="0002041C" w14:paraId="5AF16599" w14:textId="77777777" w:rsidTr="00514A00">
        <w:tc>
          <w:tcPr>
            <w:tcW w:w="9016" w:type="dxa"/>
            <w:shd w:val="clear" w:color="auto" w:fill="auto"/>
          </w:tcPr>
          <w:p w14:paraId="0EC94890" w14:textId="77777777" w:rsidR="00892DA0" w:rsidRPr="0002041C" w:rsidRDefault="00892DA0" w:rsidP="00514A00">
            <w:pPr>
              <w:ind w:left="0" w:right="170"/>
              <w:rPr>
                <w:rFonts w:asciiTheme="minorHAnsi" w:eastAsia="Arial" w:hAnsiTheme="minorHAnsi" w:cstheme="minorHAnsi"/>
                <w:b/>
                <w:snapToGrid w:val="0"/>
                <w:sz w:val="8"/>
              </w:rPr>
            </w:pPr>
          </w:p>
        </w:tc>
      </w:tr>
      <w:tr w:rsidR="00892DA0" w:rsidRPr="0002041C" w14:paraId="71CB17BB" w14:textId="77777777" w:rsidTr="002165A5">
        <w:tc>
          <w:tcPr>
            <w:tcW w:w="9016" w:type="dxa"/>
            <w:shd w:val="clear" w:color="auto" w:fill="CC3300"/>
          </w:tcPr>
          <w:p w14:paraId="79D37BA4" w14:textId="084C024B" w:rsidR="00892DA0" w:rsidRPr="0002041C" w:rsidRDefault="00892DA0" w:rsidP="00514A00">
            <w:pPr>
              <w:ind w:left="26"/>
              <w:rPr>
                <w:rFonts w:asciiTheme="minorHAnsi" w:eastAsia="Arial" w:hAnsiTheme="minorHAnsi" w:cstheme="minorHAnsi"/>
                <w:b/>
                <w:snapToGrid w:val="0"/>
                <w:sz w:val="20"/>
              </w:rPr>
            </w:pPr>
            <w:r w:rsidRPr="0002041C">
              <w:rPr>
                <w:rFonts w:asciiTheme="minorHAnsi" w:eastAsia="Arial" w:hAnsiTheme="minorHAnsi" w:cstheme="minorHAnsi"/>
                <w:b/>
                <w:snapToGrid w:val="0"/>
                <w:sz w:val="20"/>
              </w:rPr>
              <w:t xml:space="preserve">Category C - Confidential </w:t>
            </w:r>
            <w:r w:rsidR="00241542" w:rsidRPr="0002041C">
              <w:rPr>
                <w:rFonts w:asciiTheme="minorHAnsi" w:eastAsia="Arial" w:hAnsiTheme="minorHAnsi" w:cstheme="minorHAnsi"/>
                <w:b/>
                <w:snapToGrid w:val="0"/>
                <w:sz w:val="20"/>
              </w:rPr>
              <w:t xml:space="preserve">(Sensitive personal Information) </w:t>
            </w:r>
          </w:p>
          <w:p w14:paraId="413B3358" w14:textId="0C4535D6" w:rsidR="00892DA0" w:rsidRPr="0002041C" w:rsidRDefault="00383FA9" w:rsidP="00F741F9">
            <w:pPr>
              <w:spacing w:line="216" w:lineRule="auto"/>
              <w:ind w:left="28"/>
              <w:rPr>
                <w:rFonts w:asciiTheme="minorHAnsi" w:eastAsia="Arial" w:hAnsiTheme="minorHAnsi" w:cstheme="minorHAnsi"/>
                <w:snapToGrid w:val="0"/>
                <w:sz w:val="20"/>
              </w:rPr>
            </w:pPr>
            <w:r w:rsidRPr="0002041C">
              <w:rPr>
                <w:rFonts w:asciiTheme="minorHAnsi" w:eastAsia="Arial" w:hAnsiTheme="minorHAnsi" w:cstheme="minorHAnsi"/>
                <w:snapToGrid w:val="0"/>
                <w:sz w:val="20"/>
              </w:rPr>
              <w:t>Confidential information is that which relates to a living individual</w:t>
            </w:r>
            <w:r w:rsidR="004A76E9" w:rsidRPr="0002041C">
              <w:rPr>
                <w:rFonts w:asciiTheme="minorHAnsi" w:eastAsia="Arial" w:hAnsiTheme="minorHAnsi" w:cstheme="minorHAnsi"/>
                <w:snapToGrid w:val="0"/>
                <w:sz w:val="20"/>
              </w:rPr>
              <w:t xml:space="preserve">, and </w:t>
            </w:r>
            <w:r w:rsidRPr="0002041C">
              <w:rPr>
                <w:rFonts w:asciiTheme="minorHAnsi" w:eastAsia="Arial" w:hAnsiTheme="minorHAnsi" w:cstheme="minorHAnsi"/>
                <w:snapToGrid w:val="0"/>
                <w:sz w:val="20"/>
              </w:rPr>
              <w:t>who can be i</w:t>
            </w:r>
            <w:r w:rsidR="001438A0" w:rsidRPr="0002041C">
              <w:rPr>
                <w:rFonts w:asciiTheme="minorHAnsi" w:eastAsia="Arial" w:hAnsiTheme="minorHAnsi" w:cstheme="minorHAnsi"/>
                <w:snapToGrid w:val="0"/>
                <w:sz w:val="20"/>
              </w:rPr>
              <w:t xml:space="preserve">dentified from that information. </w:t>
            </w:r>
            <w:r w:rsidRPr="0002041C">
              <w:rPr>
                <w:rFonts w:asciiTheme="minorHAnsi" w:eastAsia="Arial" w:hAnsiTheme="minorHAnsi" w:cstheme="minorHAnsi"/>
                <w:snapToGrid w:val="0"/>
                <w:sz w:val="20"/>
              </w:rPr>
              <w:t xml:space="preserve">Data Protection </w:t>
            </w:r>
            <w:r w:rsidR="00AC7BF4">
              <w:rPr>
                <w:rFonts w:asciiTheme="minorHAnsi" w:eastAsia="Arial" w:hAnsiTheme="minorHAnsi" w:cstheme="minorHAnsi"/>
                <w:snapToGrid w:val="0"/>
                <w:sz w:val="20"/>
              </w:rPr>
              <w:t xml:space="preserve">legislation typically </w:t>
            </w:r>
            <w:r w:rsidR="004A76E9" w:rsidRPr="0002041C">
              <w:rPr>
                <w:rFonts w:asciiTheme="minorHAnsi" w:eastAsia="Arial" w:hAnsiTheme="minorHAnsi" w:cstheme="minorHAnsi"/>
                <w:snapToGrid w:val="0"/>
                <w:sz w:val="20"/>
              </w:rPr>
              <w:t>focuses on</w:t>
            </w:r>
            <w:r w:rsidRPr="0002041C">
              <w:rPr>
                <w:rFonts w:asciiTheme="minorHAnsi" w:eastAsia="Arial" w:hAnsiTheme="minorHAnsi" w:cstheme="minorHAnsi"/>
                <w:snapToGrid w:val="0"/>
                <w:sz w:val="20"/>
              </w:rPr>
              <w:t xml:space="preserve"> where you </w:t>
            </w:r>
            <w:r w:rsidR="004A76E9" w:rsidRPr="0002041C">
              <w:rPr>
                <w:rFonts w:asciiTheme="minorHAnsi" w:eastAsia="Arial" w:hAnsiTheme="minorHAnsi" w:cstheme="minorHAnsi"/>
                <w:snapToGrid w:val="0"/>
                <w:sz w:val="20"/>
              </w:rPr>
              <w:t xml:space="preserve">(individually and / or as an organisation) </w:t>
            </w:r>
            <w:r w:rsidRPr="0002041C">
              <w:rPr>
                <w:rFonts w:asciiTheme="minorHAnsi" w:eastAsia="Arial" w:hAnsiTheme="minorHAnsi" w:cstheme="minorHAnsi"/>
                <w:snapToGrid w:val="0"/>
                <w:sz w:val="20"/>
              </w:rPr>
              <w:t>have a copy of informa</w:t>
            </w:r>
            <w:r w:rsidR="006F567D" w:rsidRPr="0002041C">
              <w:rPr>
                <w:rFonts w:asciiTheme="minorHAnsi" w:eastAsia="Arial" w:hAnsiTheme="minorHAnsi" w:cstheme="minorHAnsi"/>
                <w:snapToGrid w:val="0"/>
                <w:sz w:val="20"/>
              </w:rPr>
              <w:t>tion relating to another person. This can be a</w:t>
            </w:r>
            <w:r w:rsidR="00892DA0" w:rsidRPr="0002041C">
              <w:rPr>
                <w:rFonts w:asciiTheme="minorHAnsi" w:eastAsia="Arial" w:hAnsiTheme="minorHAnsi" w:cstheme="minorHAnsi"/>
                <w:snapToGrid w:val="0"/>
                <w:sz w:val="20"/>
              </w:rPr>
              <w:t>ny data which identifies an individual, either on its own or by reference to other information</w:t>
            </w:r>
            <w:r w:rsidR="006F567D" w:rsidRPr="0002041C">
              <w:rPr>
                <w:rFonts w:asciiTheme="minorHAnsi" w:eastAsia="Arial" w:hAnsiTheme="minorHAnsi" w:cstheme="minorHAnsi"/>
                <w:snapToGrid w:val="0"/>
                <w:sz w:val="20"/>
              </w:rPr>
              <w:t xml:space="preserve"> and </w:t>
            </w:r>
            <w:r w:rsidR="00892DA0" w:rsidRPr="0002041C">
              <w:rPr>
                <w:rFonts w:asciiTheme="minorHAnsi" w:eastAsia="Arial" w:hAnsiTheme="minorHAnsi" w:cstheme="minorHAnsi"/>
                <w:snapToGrid w:val="0"/>
                <w:sz w:val="20"/>
              </w:rPr>
              <w:t>can include expressions of opinion</w:t>
            </w:r>
            <w:r w:rsidR="00AC7BF4">
              <w:rPr>
                <w:rFonts w:asciiTheme="minorHAnsi" w:eastAsia="Arial" w:hAnsiTheme="minorHAnsi" w:cstheme="minorHAnsi"/>
                <w:snapToGrid w:val="0"/>
                <w:sz w:val="20"/>
              </w:rPr>
              <w:t>s</w:t>
            </w:r>
            <w:r w:rsidR="00892DA0" w:rsidRPr="0002041C">
              <w:rPr>
                <w:rFonts w:asciiTheme="minorHAnsi" w:eastAsia="Arial" w:hAnsiTheme="minorHAnsi" w:cstheme="minorHAnsi"/>
                <w:snapToGrid w:val="0"/>
                <w:sz w:val="20"/>
              </w:rPr>
              <w:t xml:space="preserve"> about an individual</w:t>
            </w:r>
            <w:r w:rsidR="00AC7BF4">
              <w:rPr>
                <w:rFonts w:asciiTheme="minorHAnsi" w:eastAsia="Arial" w:hAnsiTheme="minorHAnsi" w:cstheme="minorHAnsi"/>
                <w:snapToGrid w:val="0"/>
                <w:sz w:val="20"/>
              </w:rPr>
              <w:t xml:space="preserve"> of photographs of them</w:t>
            </w:r>
            <w:r w:rsidR="00892DA0" w:rsidRPr="0002041C">
              <w:rPr>
                <w:rFonts w:asciiTheme="minorHAnsi" w:eastAsia="Arial" w:hAnsiTheme="minorHAnsi" w:cstheme="minorHAnsi"/>
                <w:snapToGrid w:val="0"/>
                <w:sz w:val="20"/>
              </w:rPr>
              <w:t xml:space="preserve">. </w:t>
            </w:r>
            <w:r w:rsidR="006F567D" w:rsidRPr="0002041C">
              <w:rPr>
                <w:rFonts w:asciiTheme="minorHAnsi" w:eastAsia="Arial" w:hAnsiTheme="minorHAnsi" w:cstheme="minorHAnsi"/>
                <w:snapToGrid w:val="0"/>
                <w:sz w:val="20"/>
              </w:rPr>
              <w:t xml:space="preserve">This data </w:t>
            </w:r>
            <w:r w:rsidR="001438A0" w:rsidRPr="0002041C">
              <w:rPr>
                <w:rFonts w:asciiTheme="minorHAnsi" w:eastAsia="Arial" w:hAnsiTheme="minorHAnsi" w:cstheme="minorHAnsi"/>
                <w:snapToGrid w:val="0"/>
                <w:sz w:val="20"/>
              </w:rPr>
              <w:t xml:space="preserve">relating to other people </w:t>
            </w:r>
            <w:r w:rsidR="006F567D" w:rsidRPr="0002041C">
              <w:rPr>
                <w:rFonts w:asciiTheme="minorHAnsi" w:eastAsia="Arial" w:hAnsiTheme="minorHAnsi" w:cstheme="minorHAnsi"/>
                <w:snapToGrid w:val="0"/>
                <w:sz w:val="20"/>
              </w:rPr>
              <w:t xml:space="preserve">requires the strongest possible technical safeguards and </w:t>
            </w:r>
            <w:r w:rsidR="004A76E9" w:rsidRPr="0002041C">
              <w:rPr>
                <w:rFonts w:asciiTheme="minorHAnsi" w:eastAsia="Arial" w:hAnsiTheme="minorHAnsi" w:cstheme="minorHAnsi"/>
                <w:snapToGrid w:val="0"/>
                <w:sz w:val="20"/>
              </w:rPr>
              <w:t>clearly</w:t>
            </w:r>
            <w:r w:rsidR="006F567D" w:rsidRPr="0002041C">
              <w:rPr>
                <w:rFonts w:asciiTheme="minorHAnsi" w:eastAsia="Arial" w:hAnsiTheme="minorHAnsi" w:cstheme="minorHAnsi"/>
                <w:snapToGrid w:val="0"/>
                <w:sz w:val="20"/>
              </w:rPr>
              <w:t xml:space="preserve"> </w:t>
            </w:r>
            <w:r w:rsidR="004A76E9" w:rsidRPr="0002041C">
              <w:rPr>
                <w:rFonts w:asciiTheme="minorHAnsi" w:eastAsia="Arial" w:hAnsiTheme="minorHAnsi" w:cstheme="minorHAnsi"/>
                <w:snapToGrid w:val="0"/>
                <w:sz w:val="20"/>
              </w:rPr>
              <w:t>defined</w:t>
            </w:r>
            <w:r w:rsidR="006F567D" w:rsidRPr="0002041C">
              <w:rPr>
                <w:rFonts w:asciiTheme="minorHAnsi" w:eastAsia="Arial" w:hAnsiTheme="minorHAnsi" w:cstheme="minorHAnsi"/>
                <w:snapToGrid w:val="0"/>
                <w:sz w:val="20"/>
              </w:rPr>
              <w:t xml:space="preserve"> processes to ensure it cannot be seen by anyone not authorised to do so.</w:t>
            </w:r>
            <w:r w:rsidR="004A76E9" w:rsidRPr="0002041C">
              <w:rPr>
                <w:rFonts w:asciiTheme="minorHAnsi" w:eastAsia="Arial" w:hAnsiTheme="minorHAnsi" w:cstheme="minorHAnsi"/>
                <w:snapToGrid w:val="0"/>
                <w:sz w:val="20"/>
              </w:rPr>
              <w:t xml:space="preserve"> Examples of p</w:t>
            </w:r>
            <w:r w:rsidR="006F567D" w:rsidRPr="0002041C">
              <w:rPr>
                <w:rFonts w:asciiTheme="minorHAnsi" w:eastAsia="Arial" w:hAnsiTheme="minorHAnsi" w:cstheme="minorHAnsi"/>
                <w:snapToGrid w:val="0"/>
                <w:sz w:val="20"/>
              </w:rPr>
              <w:t xml:space="preserve">ersonal confidential data include; </w:t>
            </w:r>
          </w:p>
          <w:p w14:paraId="172D9F0C" w14:textId="77777777" w:rsidR="00892DA0" w:rsidRPr="0002041C" w:rsidRDefault="00892DA0" w:rsidP="006F567D">
            <w:pPr>
              <w:pStyle w:val="NumberedBodyRM"/>
              <w:ind w:left="26" w:firstLine="0"/>
              <w:rPr>
                <w:rFonts w:asciiTheme="minorHAnsi" w:hAnsiTheme="minorHAnsi" w:cstheme="minorHAnsi"/>
                <w:snapToGrid w:val="0"/>
                <w:szCs w:val="22"/>
              </w:rPr>
            </w:pPr>
            <w:r w:rsidRPr="0002041C">
              <w:rPr>
                <w:rFonts w:asciiTheme="minorHAnsi" w:hAnsiTheme="minorHAnsi" w:cstheme="minorHAnsi"/>
                <w:snapToGrid w:val="0"/>
                <w:szCs w:val="22"/>
              </w:rPr>
              <w:t>Name, date of birth, address, phone number, email address</w:t>
            </w:r>
          </w:p>
          <w:p w14:paraId="4C3B4E4C" w14:textId="77777777" w:rsidR="00892DA0" w:rsidRPr="0002041C" w:rsidRDefault="00892DA0" w:rsidP="006F567D">
            <w:pPr>
              <w:pStyle w:val="NumberedBodyRM"/>
              <w:spacing w:before="0"/>
              <w:ind w:left="26" w:firstLine="0"/>
              <w:rPr>
                <w:rFonts w:asciiTheme="minorHAnsi" w:hAnsiTheme="minorHAnsi" w:cstheme="minorHAnsi"/>
                <w:snapToGrid w:val="0"/>
                <w:szCs w:val="22"/>
              </w:rPr>
            </w:pPr>
            <w:r w:rsidRPr="0002041C">
              <w:rPr>
                <w:rFonts w:asciiTheme="minorHAnsi" w:hAnsiTheme="minorHAnsi" w:cstheme="minorHAnsi"/>
                <w:snapToGrid w:val="0"/>
                <w:szCs w:val="22"/>
              </w:rPr>
              <w:t xml:space="preserve">Racial or ethnic origin. </w:t>
            </w:r>
          </w:p>
          <w:p w14:paraId="1A37A9A1" w14:textId="77777777" w:rsidR="00892DA0" w:rsidRPr="0002041C" w:rsidRDefault="00892DA0" w:rsidP="006F567D">
            <w:pPr>
              <w:pStyle w:val="NumberedBodyRM"/>
              <w:spacing w:before="0"/>
              <w:ind w:left="26" w:firstLine="0"/>
              <w:rPr>
                <w:rFonts w:asciiTheme="minorHAnsi" w:hAnsiTheme="minorHAnsi" w:cstheme="minorHAnsi"/>
                <w:snapToGrid w:val="0"/>
                <w:szCs w:val="22"/>
              </w:rPr>
            </w:pPr>
            <w:r w:rsidRPr="0002041C">
              <w:rPr>
                <w:rFonts w:asciiTheme="minorHAnsi" w:hAnsiTheme="minorHAnsi" w:cstheme="minorHAnsi"/>
                <w:snapToGrid w:val="0"/>
                <w:szCs w:val="22"/>
              </w:rPr>
              <w:t xml:space="preserve">Political opinions. </w:t>
            </w:r>
          </w:p>
          <w:p w14:paraId="64734E2B" w14:textId="77777777" w:rsidR="00892DA0" w:rsidRPr="0002041C" w:rsidRDefault="00892DA0" w:rsidP="006F567D">
            <w:pPr>
              <w:pStyle w:val="NumberedBodyRM"/>
              <w:spacing w:before="0"/>
              <w:ind w:left="26" w:firstLine="0"/>
              <w:rPr>
                <w:rFonts w:asciiTheme="minorHAnsi" w:hAnsiTheme="minorHAnsi" w:cstheme="minorHAnsi"/>
                <w:snapToGrid w:val="0"/>
                <w:szCs w:val="22"/>
              </w:rPr>
            </w:pPr>
            <w:r w:rsidRPr="0002041C">
              <w:rPr>
                <w:rFonts w:asciiTheme="minorHAnsi" w:hAnsiTheme="minorHAnsi" w:cstheme="minorHAnsi"/>
                <w:snapToGrid w:val="0"/>
                <w:szCs w:val="22"/>
              </w:rPr>
              <w:t xml:space="preserve">Religious beliefs or other beliefs of a similar nature. </w:t>
            </w:r>
          </w:p>
          <w:p w14:paraId="368AA8CE" w14:textId="77777777" w:rsidR="00892DA0" w:rsidRPr="0002041C" w:rsidRDefault="00892DA0" w:rsidP="006F567D">
            <w:pPr>
              <w:pStyle w:val="NumberedBodyRM"/>
              <w:spacing w:before="0"/>
              <w:ind w:left="26" w:firstLine="0"/>
              <w:rPr>
                <w:rFonts w:asciiTheme="minorHAnsi" w:hAnsiTheme="minorHAnsi" w:cstheme="minorHAnsi"/>
                <w:snapToGrid w:val="0"/>
                <w:szCs w:val="22"/>
              </w:rPr>
            </w:pPr>
            <w:r w:rsidRPr="0002041C">
              <w:rPr>
                <w:rFonts w:asciiTheme="minorHAnsi" w:hAnsiTheme="minorHAnsi" w:cstheme="minorHAnsi"/>
                <w:snapToGrid w:val="0"/>
                <w:szCs w:val="22"/>
              </w:rPr>
              <w:t xml:space="preserve">Trade union membership. </w:t>
            </w:r>
          </w:p>
          <w:p w14:paraId="007AB0DF" w14:textId="77777777" w:rsidR="00892DA0" w:rsidRPr="0002041C" w:rsidRDefault="00892DA0" w:rsidP="006F567D">
            <w:pPr>
              <w:pStyle w:val="NumberedBodyRM"/>
              <w:spacing w:before="0"/>
              <w:ind w:left="26" w:firstLine="0"/>
              <w:rPr>
                <w:rFonts w:asciiTheme="minorHAnsi" w:hAnsiTheme="minorHAnsi" w:cstheme="minorHAnsi"/>
                <w:snapToGrid w:val="0"/>
                <w:szCs w:val="22"/>
              </w:rPr>
            </w:pPr>
            <w:r w:rsidRPr="0002041C">
              <w:rPr>
                <w:rFonts w:asciiTheme="minorHAnsi" w:hAnsiTheme="minorHAnsi" w:cstheme="minorHAnsi"/>
                <w:snapToGrid w:val="0"/>
                <w:szCs w:val="22"/>
              </w:rPr>
              <w:t xml:space="preserve">Physical or mental health or condition. </w:t>
            </w:r>
          </w:p>
          <w:p w14:paraId="7DDFF9CE" w14:textId="77777777" w:rsidR="00892DA0" w:rsidRPr="0002041C" w:rsidRDefault="00892DA0" w:rsidP="006F567D">
            <w:pPr>
              <w:pStyle w:val="NumberedBodyRM"/>
              <w:spacing w:before="0"/>
              <w:ind w:left="26" w:firstLine="0"/>
              <w:rPr>
                <w:rFonts w:asciiTheme="minorHAnsi" w:hAnsiTheme="minorHAnsi" w:cstheme="minorHAnsi"/>
                <w:szCs w:val="22"/>
              </w:rPr>
            </w:pPr>
            <w:r w:rsidRPr="0002041C">
              <w:rPr>
                <w:rFonts w:asciiTheme="minorHAnsi" w:hAnsiTheme="minorHAnsi" w:cstheme="minorHAnsi"/>
                <w:snapToGrid w:val="0"/>
                <w:szCs w:val="22"/>
              </w:rPr>
              <w:t xml:space="preserve">Sexual life. </w:t>
            </w:r>
          </w:p>
          <w:p w14:paraId="75E97800" w14:textId="77777777" w:rsidR="00892DA0" w:rsidRPr="0002041C" w:rsidRDefault="00892DA0" w:rsidP="006F567D">
            <w:pPr>
              <w:pStyle w:val="NumberedBodyRM"/>
              <w:spacing w:before="0"/>
              <w:ind w:left="735" w:hanging="709"/>
              <w:rPr>
                <w:rFonts w:asciiTheme="minorHAnsi" w:hAnsiTheme="minorHAnsi" w:cstheme="minorHAnsi"/>
                <w:szCs w:val="22"/>
              </w:rPr>
            </w:pPr>
            <w:r w:rsidRPr="0002041C">
              <w:rPr>
                <w:rFonts w:asciiTheme="minorHAnsi" w:hAnsiTheme="minorHAnsi" w:cstheme="minorHAnsi"/>
                <w:snapToGrid w:val="0"/>
                <w:szCs w:val="22"/>
              </w:rPr>
              <w:t>Proceedings for any offence committed or alleged to have been committed, the disposal of such proceedings or the sentence of any court in such proceeding.</w:t>
            </w:r>
          </w:p>
          <w:p w14:paraId="147F46C8" w14:textId="31AC6E85" w:rsidR="00383FA9" w:rsidRPr="0002041C" w:rsidRDefault="00787E8B" w:rsidP="00ED3D5F">
            <w:pPr>
              <w:pStyle w:val="NumberedBodyRM"/>
              <w:numPr>
                <w:ilvl w:val="0"/>
                <w:numId w:val="0"/>
              </w:numPr>
              <w:ind w:left="26"/>
              <w:rPr>
                <w:rFonts w:asciiTheme="minorHAnsi" w:hAnsiTheme="minorHAnsi" w:cstheme="minorHAnsi"/>
                <w:szCs w:val="22"/>
              </w:rPr>
            </w:pPr>
            <w:r w:rsidRPr="0002041C">
              <w:rPr>
                <w:rFonts w:asciiTheme="minorHAnsi" w:hAnsiTheme="minorHAnsi" w:cstheme="minorHAnsi"/>
              </w:rPr>
              <w:t>A</w:t>
            </w:r>
            <w:r w:rsidR="00ED3D5F">
              <w:rPr>
                <w:rFonts w:asciiTheme="minorHAnsi" w:hAnsiTheme="minorHAnsi" w:cstheme="minorHAnsi"/>
              </w:rPr>
              <w:t>ny piece of information</w:t>
            </w:r>
            <w:r w:rsidRPr="0002041C">
              <w:rPr>
                <w:rFonts w:asciiTheme="minorHAnsi" w:hAnsiTheme="minorHAnsi" w:cstheme="minorHAnsi"/>
              </w:rPr>
              <w:t xml:space="preserve"> which </w:t>
            </w:r>
            <w:r w:rsidR="00ED3D5F">
              <w:rPr>
                <w:rFonts w:asciiTheme="minorHAnsi" w:hAnsiTheme="minorHAnsi" w:cstheme="minorHAnsi"/>
              </w:rPr>
              <w:t xml:space="preserve">contains </w:t>
            </w:r>
            <w:r w:rsidRPr="0002041C">
              <w:rPr>
                <w:rFonts w:asciiTheme="minorHAnsi" w:hAnsiTheme="minorHAnsi" w:cstheme="minorHAnsi"/>
              </w:rPr>
              <w:t xml:space="preserve">any of the above is inherently confidential. </w:t>
            </w:r>
            <w:r w:rsidR="00ED3D5F">
              <w:rPr>
                <w:rFonts w:asciiTheme="minorHAnsi" w:hAnsiTheme="minorHAnsi" w:cstheme="minorHAnsi"/>
              </w:rPr>
              <w:t>This includes</w:t>
            </w:r>
            <w:r w:rsidRPr="0002041C">
              <w:rPr>
                <w:rFonts w:asciiTheme="minorHAnsi" w:hAnsiTheme="minorHAnsi" w:cstheme="minorHAnsi"/>
              </w:rPr>
              <w:t xml:space="preserve">, a student’s assessment (because it </w:t>
            </w:r>
            <w:r w:rsidR="004A76E9" w:rsidRPr="0002041C">
              <w:rPr>
                <w:rFonts w:asciiTheme="minorHAnsi" w:hAnsiTheme="minorHAnsi" w:cstheme="minorHAnsi"/>
              </w:rPr>
              <w:t>names</w:t>
            </w:r>
            <w:r w:rsidRPr="0002041C">
              <w:rPr>
                <w:rFonts w:asciiTheme="minorHAnsi" w:hAnsiTheme="minorHAnsi" w:cstheme="minorHAnsi"/>
              </w:rPr>
              <w:t xml:space="preserve"> them) is </w:t>
            </w:r>
            <w:r w:rsidR="00D17F1E" w:rsidRPr="0002041C">
              <w:rPr>
                <w:rFonts w:asciiTheme="minorHAnsi" w:hAnsiTheme="minorHAnsi" w:cstheme="minorHAnsi"/>
              </w:rPr>
              <w:t>confidential</w:t>
            </w:r>
            <w:r w:rsidR="00ED3D5F">
              <w:rPr>
                <w:rStyle w:val="FootnoteReference"/>
                <w:rFonts w:asciiTheme="minorHAnsi" w:hAnsiTheme="minorHAnsi" w:cstheme="minorHAnsi"/>
              </w:rPr>
              <w:footnoteReference w:id="8"/>
            </w:r>
            <w:r w:rsidRPr="0002041C">
              <w:rPr>
                <w:rFonts w:asciiTheme="minorHAnsi" w:hAnsiTheme="minorHAnsi" w:cstheme="minorHAnsi"/>
              </w:rPr>
              <w:t xml:space="preserve">. </w:t>
            </w:r>
          </w:p>
        </w:tc>
      </w:tr>
      <w:tr w:rsidR="00892DA0" w:rsidRPr="0002041C" w14:paraId="0127EF39" w14:textId="77777777" w:rsidTr="00514A00">
        <w:tc>
          <w:tcPr>
            <w:tcW w:w="9016" w:type="dxa"/>
            <w:shd w:val="clear" w:color="auto" w:fill="auto"/>
          </w:tcPr>
          <w:p w14:paraId="175A602A" w14:textId="77777777" w:rsidR="00892DA0" w:rsidRPr="0002041C" w:rsidRDefault="00892DA0" w:rsidP="00514A00">
            <w:pPr>
              <w:ind w:left="92"/>
              <w:rPr>
                <w:rFonts w:asciiTheme="minorHAnsi" w:eastAsia="Arial" w:hAnsiTheme="minorHAnsi" w:cstheme="minorHAnsi"/>
                <w:b/>
                <w:snapToGrid w:val="0"/>
                <w:sz w:val="8"/>
              </w:rPr>
            </w:pPr>
          </w:p>
        </w:tc>
      </w:tr>
      <w:tr w:rsidR="00892DA0" w:rsidRPr="0002041C" w14:paraId="452876C1" w14:textId="77777777" w:rsidTr="002165A5">
        <w:tc>
          <w:tcPr>
            <w:tcW w:w="9016" w:type="dxa"/>
            <w:shd w:val="clear" w:color="auto" w:fill="CC99FF"/>
          </w:tcPr>
          <w:p w14:paraId="74110784" w14:textId="77777777" w:rsidR="00892DA0" w:rsidRPr="0002041C" w:rsidRDefault="00892DA0" w:rsidP="00514A00">
            <w:pPr>
              <w:ind w:left="0"/>
              <w:rPr>
                <w:rFonts w:asciiTheme="minorHAnsi" w:eastAsia="Arial" w:hAnsiTheme="minorHAnsi" w:cstheme="minorHAnsi"/>
                <w:b/>
                <w:snapToGrid w:val="0"/>
                <w:sz w:val="20"/>
              </w:rPr>
            </w:pPr>
            <w:r w:rsidRPr="0002041C">
              <w:rPr>
                <w:rFonts w:asciiTheme="minorHAnsi" w:eastAsia="Arial" w:hAnsiTheme="minorHAnsi" w:cstheme="minorHAnsi"/>
                <w:b/>
                <w:snapToGrid w:val="0"/>
                <w:sz w:val="20"/>
              </w:rPr>
              <w:t xml:space="preserve">Category D – Unauthorised </w:t>
            </w:r>
          </w:p>
          <w:p w14:paraId="4C5A3A6E" w14:textId="58AC6830" w:rsidR="00892DA0" w:rsidRPr="0002041C" w:rsidRDefault="00892DA0" w:rsidP="008B1673">
            <w:pPr>
              <w:spacing w:line="216" w:lineRule="auto"/>
              <w:ind w:left="0"/>
              <w:rPr>
                <w:rFonts w:asciiTheme="minorHAnsi" w:eastAsia="Arial" w:hAnsiTheme="minorHAnsi" w:cstheme="minorHAnsi"/>
                <w:b/>
                <w:snapToGrid w:val="0"/>
                <w:sz w:val="20"/>
              </w:rPr>
            </w:pPr>
            <w:r w:rsidRPr="0002041C">
              <w:rPr>
                <w:rFonts w:asciiTheme="minorHAnsi" w:hAnsiTheme="minorHAnsi" w:cstheme="minorHAnsi"/>
                <w:sz w:val="20"/>
              </w:rPr>
              <w:t>Any data</w:t>
            </w:r>
            <w:r w:rsidR="00006D57" w:rsidRPr="0002041C">
              <w:rPr>
                <w:rFonts w:asciiTheme="minorHAnsi" w:hAnsiTheme="minorHAnsi" w:cstheme="minorHAnsi"/>
                <w:sz w:val="20"/>
              </w:rPr>
              <w:t>/information</w:t>
            </w:r>
            <w:r w:rsidRPr="0002041C">
              <w:rPr>
                <w:rFonts w:asciiTheme="minorHAnsi" w:hAnsiTheme="minorHAnsi" w:cstheme="minorHAnsi"/>
                <w:sz w:val="20"/>
              </w:rPr>
              <w:t xml:space="preserve"> which is personally owned</w:t>
            </w:r>
            <w:r w:rsidR="00BF250A" w:rsidRPr="0002041C">
              <w:rPr>
                <w:rFonts w:asciiTheme="minorHAnsi" w:hAnsiTheme="minorHAnsi" w:cstheme="minorHAnsi"/>
                <w:sz w:val="20"/>
              </w:rPr>
              <w:t>, or which belongs to a 3</w:t>
            </w:r>
            <w:r w:rsidR="00BF250A" w:rsidRPr="0002041C">
              <w:rPr>
                <w:rFonts w:asciiTheme="minorHAnsi" w:hAnsiTheme="minorHAnsi" w:cstheme="minorHAnsi"/>
                <w:sz w:val="20"/>
                <w:vertAlign w:val="superscript"/>
              </w:rPr>
              <w:t>rd</w:t>
            </w:r>
            <w:r w:rsidR="00BF250A" w:rsidRPr="0002041C">
              <w:rPr>
                <w:rFonts w:asciiTheme="minorHAnsi" w:hAnsiTheme="minorHAnsi" w:cstheme="minorHAnsi"/>
                <w:sz w:val="20"/>
              </w:rPr>
              <w:t xml:space="preserve"> party</w:t>
            </w:r>
            <w:r w:rsidRPr="0002041C">
              <w:rPr>
                <w:rFonts w:asciiTheme="minorHAnsi" w:hAnsiTheme="minorHAnsi" w:cstheme="minorHAnsi"/>
                <w:sz w:val="20"/>
              </w:rPr>
              <w:t xml:space="preserve"> should not be </w:t>
            </w:r>
            <w:r w:rsidR="004732B3">
              <w:rPr>
                <w:rFonts w:asciiTheme="minorHAnsi" w:hAnsiTheme="minorHAnsi" w:cstheme="minorHAnsi"/>
                <w:sz w:val="20"/>
              </w:rPr>
              <w:t xml:space="preserve">accessed through, </w:t>
            </w:r>
            <w:r w:rsidRPr="0002041C">
              <w:rPr>
                <w:rFonts w:asciiTheme="minorHAnsi" w:hAnsiTheme="minorHAnsi" w:cstheme="minorHAnsi"/>
                <w:sz w:val="20"/>
              </w:rPr>
              <w:t xml:space="preserve">downloaded to, stored on or distributed using University equipment and services, this includes. </w:t>
            </w:r>
          </w:p>
          <w:p w14:paraId="6453D641" w14:textId="12128FB5" w:rsidR="00ED3D5F" w:rsidRDefault="00ED3D5F" w:rsidP="00514A00">
            <w:pPr>
              <w:pStyle w:val="NumberedBodyRM"/>
              <w:spacing w:before="40" w:after="0"/>
              <w:ind w:left="0" w:firstLine="0"/>
              <w:rPr>
                <w:rFonts w:asciiTheme="minorHAnsi" w:hAnsiTheme="minorHAnsi" w:cstheme="minorHAnsi"/>
                <w:szCs w:val="22"/>
              </w:rPr>
            </w:pPr>
            <w:r>
              <w:rPr>
                <w:rFonts w:asciiTheme="minorHAnsi" w:hAnsiTheme="minorHAnsi" w:cstheme="minorHAnsi"/>
                <w:szCs w:val="22"/>
              </w:rPr>
              <w:t xml:space="preserve">Data that is no longer required, whose time or original purpose has </w:t>
            </w:r>
            <w:r w:rsidR="00386B8C">
              <w:rPr>
                <w:rFonts w:asciiTheme="minorHAnsi" w:hAnsiTheme="minorHAnsi" w:cstheme="minorHAnsi"/>
                <w:szCs w:val="22"/>
              </w:rPr>
              <w:t xml:space="preserve">elapsed or </w:t>
            </w:r>
            <w:r>
              <w:rPr>
                <w:rFonts w:asciiTheme="minorHAnsi" w:hAnsiTheme="minorHAnsi" w:cstheme="minorHAnsi"/>
                <w:szCs w:val="22"/>
              </w:rPr>
              <w:t>passed</w:t>
            </w:r>
          </w:p>
          <w:p w14:paraId="42928A12" w14:textId="6D1FC614" w:rsidR="00AC4A03" w:rsidRDefault="00057E39" w:rsidP="00514A00">
            <w:pPr>
              <w:pStyle w:val="NumberedBodyRM"/>
              <w:spacing w:before="40" w:after="0"/>
              <w:ind w:left="0" w:firstLine="0"/>
              <w:rPr>
                <w:rFonts w:asciiTheme="minorHAnsi" w:hAnsiTheme="minorHAnsi" w:cstheme="minorHAnsi"/>
                <w:szCs w:val="22"/>
              </w:rPr>
            </w:pPr>
            <w:r>
              <w:rPr>
                <w:rFonts w:asciiTheme="minorHAnsi" w:hAnsiTheme="minorHAnsi" w:cstheme="minorHAnsi"/>
                <w:szCs w:val="22"/>
              </w:rPr>
              <w:t xml:space="preserve">Data that </w:t>
            </w:r>
            <w:r w:rsidR="00AC4A03">
              <w:rPr>
                <w:rFonts w:asciiTheme="minorHAnsi" w:hAnsiTheme="minorHAnsi" w:cstheme="minorHAnsi"/>
                <w:szCs w:val="22"/>
              </w:rPr>
              <w:t>could be considered inappropriate</w:t>
            </w:r>
            <w:r w:rsidR="004732B3">
              <w:rPr>
                <w:rFonts w:asciiTheme="minorHAnsi" w:hAnsiTheme="minorHAnsi" w:cstheme="minorHAnsi"/>
                <w:szCs w:val="22"/>
              </w:rPr>
              <w:t xml:space="preserve"> and potentially harmful to the </w:t>
            </w:r>
            <w:r w:rsidR="00F741F9">
              <w:rPr>
                <w:rFonts w:asciiTheme="minorHAnsi" w:hAnsiTheme="minorHAnsi" w:cstheme="minorHAnsi"/>
                <w:szCs w:val="22"/>
              </w:rPr>
              <w:t>University’s</w:t>
            </w:r>
            <w:r w:rsidR="004732B3">
              <w:rPr>
                <w:rFonts w:asciiTheme="minorHAnsi" w:hAnsiTheme="minorHAnsi" w:cstheme="minorHAnsi"/>
                <w:szCs w:val="22"/>
              </w:rPr>
              <w:t xml:space="preserve"> </w:t>
            </w:r>
            <w:r w:rsidR="00386B8C">
              <w:rPr>
                <w:rFonts w:asciiTheme="minorHAnsi" w:hAnsiTheme="minorHAnsi" w:cstheme="minorHAnsi"/>
                <w:szCs w:val="22"/>
              </w:rPr>
              <w:t>reputation</w:t>
            </w:r>
          </w:p>
          <w:p w14:paraId="46DFBEFE" w14:textId="16E74D70" w:rsidR="00AC7BF4" w:rsidRDefault="00AC7BF4" w:rsidP="00514A00">
            <w:pPr>
              <w:pStyle w:val="NumberedBodyRM"/>
              <w:spacing w:before="40" w:after="0"/>
              <w:ind w:left="0" w:firstLine="0"/>
              <w:rPr>
                <w:rFonts w:asciiTheme="minorHAnsi" w:hAnsiTheme="minorHAnsi" w:cstheme="minorHAnsi"/>
                <w:szCs w:val="22"/>
              </w:rPr>
            </w:pPr>
            <w:r>
              <w:rPr>
                <w:rFonts w:asciiTheme="minorHAnsi" w:hAnsiTheme="minorHAnsi" w:cstheme="minorHAnsi"/>
                <w:szCs w:val="22"/>
              </w:rPr>
              <w:t>Information that would be better protected by being stored in a case management system</w:t>
            </w:r>
            <w:r>
              <w:rPr>
                <w:rStyle w:val="FootnoteReference"/>
                <w:rFonts w:asciiTheme="minorHAnsi" w:hAnsiTheme="minorHAnsi" w:cstheme="minorHAnsi"/>
                <w:szCs w:val="22"/>
              </w:rPr>
              <w:footnoteReference w:id="9"/>
            </w:r>
          </w:p>
          <w:p w14:paraId="3C806D7F" w14:textId="2FE52DE3" w:rsidR="00892DA0" w:rsidRPr="00D95175" w:rsidRDefault="00892DA0" w:rsidP="00514A00">
            <w:pPr>
              <w:pStyle w:val="NumberedBodyRM"/>
              <w:spacing w:before="40" w:after="0"/>
              <w:ind w:left="0" w:firstLine="0"/>
              <w:rPr>
                <w:rFonts w:asciiTheme="minorHAnsi" w:hAnsiTheme="minorHAnsi" w:cstheme="minorHAnsi"/>
                <w:szCs w:val="22"/>
              </w:rPr>
            </w:pPr>
            <w:r w:rsidRPr="00D95175">
              <w:rPr>
                <w:rFonts w:asciiTheme="minorHAnsi" w:hAnsiTheme="minorHAnsi" w:cstheme="minorHAnsi"/>
                <w:szCs w:val="22"/>
              </w:rPr>
              <w:t>Personally owned music files, video files and photographs,</w:t>
            </w:r>
          </w:p>
          <w:p w14:paraId="068B60D2" w14:textId="77777777" w:rsidR="00A95054" w:rsidRDefault="00DF760A" w:rsidP="00514A00">
            <w:pPr>
              <w:pStyle w:val="NumberedBodyRM"/>
              <w:spacing w:before="40" w:after="0"/>
              <w:ind w:left="0" w:firstLine="0"/>
              <w:rPr>
                <w:rFonts w:asciiTheme="minorHAnsi" w:hAnsiTheme="minorHAnsi" w:cstheme="minorHAnsi"/>
                <w:szCs w:val="22"/>
              </w:rPr>
            </w:pPr>
            <w:r w:rsidRPr="00D95175">
              <w:rPr>
                <w:rFonts w:asciiTheme="minorHAnsi" w:hAnsiTheme="minorHAnsi" w:cstheme="minorHAnsi"/>
                <w:szCs w:val="22"/>
              </w:rPr>
              <w:t xml:space="preserve">Using </w:t>
            </w:r>
            <w:r w:rsidR="00B45D0D" w:rsidRPr="00D95175">
              <w:rPr>
                <w:rFonts w:asciiTheme="minorHAnsi" w:hAnsiTheme="minorHAnsi" w:cstheme="minorHAnsi"/>
                <w:szCs w:val="22"/>
              </w:rPr>
              <w:t xml:space="preserve">a </w:t>
            </w:r>
            <w:r w:rsidRPr="00D95175">
              <w:rPr>
                <w:rFonts w:asciiTheme="minorHAnsi" w:hAnsiTheme="minorHAnsi" w:cstheme="minorHAnsi"/>
                <w:szCs w:val="22"/>
              </w:rPr>
              <w:t xml:space="preserve">University </w:t>
            </w:r>
            <w:r w:rsidR="00796D67" w:rsidRPr="00D95175">
              <w:rPr>
                <w:rFonts w:asciiTheme="minorHAnsi" w:hAnsiTheme="minorHAnsi" w:cstheme="minorHAnsi"/>
                <w:szCs w:val="22"/>
              </w:rPr>
              <w:t>ID/</w:t>
            </w:r>
            <w:r w:rsidRPr="00D95175">
              <w:rPr>
                <w:rFonts w:asciiTheme="minorHAnsi" w:hAnsiTheme="minorHAnsi" w:cstheme="minorHAnsi"/>
                <w:szCs w:val="22"/>
              </w:rPr>
              <w:t>log</w:t>
            </w:r>
            <w:r w:rsidR="007E0CF8" w:rsidRPr="00D95175">
              <w:rPr>
                <w:rFonts w:asciiTheme="minorHAnsi" w:hAnsiTheme="minorHAnsi" w:cstheme="minorHAnsi"/>
                <w:szCs w:val="22"/>
              </w:rPr>
              <w:t>-in in software</w:t>
            </w:r>
            <w:r w:rsidR="007A4E1D">
              <w:rPr>
                <w:rFonts w:asciiTheme="minorHAnsi" w:hAnsiTheme="minorHAnsi" w:cstheme="minorHAnsi"/>
                <w:szCs w:val="22"/>
              </w:rPr>
              <w:t xml:space="preserve"> or services not provided by the University</w:t>
            </w:r>
          </w:p>
          <w:p w14:paraId="061E361C" w14:textId="708A01BA" w:rsidR="00DF760A" w:rsidRPr="00D95175" w:rsidRDefault="00A95054" w:rsidP="00514A00">
            <w:pPr>
              <w:pStyle w:val="NumberedBodyRM"/>
              <w:spacing w:before="40" w:after="0"/>
              <w:ind w:left="0" w:firstLine="0"/>
              <w:rPr>
                <w:rFonts w:asciiTheme="minorHAnsi" w:hAnsiTheme="minorHAnsi" w:cstheme="minorHAnsi"/>
                <w:szCs w:val="22"/>
              </w:rPr>
            </w:pPr>
            <w:r>
              <w:rPr>
                <w:rFonts w:asciiTheme="minorHAnsi" w:hAnsiTheme="minorHAnsi" w:cstheme="minorHAnsi"/>
                <w:szCs w:val="22"/>
              </w:rPr>
              <w:t xml:space="preserve">Using any system </w:t>
            </w:r>
            <w:r w:rsidR="0091314F">
              <w:rPr>
                <w:rFonts w:asciiTheme="minorHAnsi" w:hAnsiTheme="minorHAnsi" w:cstheme="minorHAnsi"/>
                <w:szCs w:val="22"/>
              </w:rPr>
              <w:t xml:space="preserve">for </w:t>
            </w:r>
            <w:r>
              <w:rPr>
                <w:rFonts w:asciiTheme="minorHAnsi" w:hAnsiTheme="minorHAnsi" w:cstheme="minorHAnsi"/>
                <w:szCs w:val="22"/>
              </w:rPr>
              <w:t xml:space="preserve">which there has </w:t>
            </w:r>
            <w:r w:rsidR="004E66ED">
              <w:rPr>
                <w:rFonts w:asciiTheme="minorHAnsi" w:hAnsiTheme="minorHAnsi" w:cstheme="minorHAnsi"/>
                <w:szCs w:val="22"/>
              </w:rPr>
              <w:t xml:space="preserve">not </w:t>
            </w:r>
            <w:r>
              <w:rPr>
                <w:rFonts w:asciiTheme="minorHAnsi" w:hAnsiTheme="minorHAnsi" w:cstheme="minorHAnsi"/>
                <w:szCs w:val="22"/>
              </w:rPr>
              <w:t>a</w:t>
            </w:r>
            <w:r w:rsidR="004E66ED">
              <w:rPr>
                <w:rFonts w:asciiTheme="minorHAnsi" w:hAnsiTheme="minorHAnsi" w:cstheme="minorHAnsi"/>
                <w:szCs w:val="22"/>
              </w:rPr>
              <w:t xml:space="preserve">n approved </w:t>
            </w:r>
            <w:r>
              <w:rPr>
                <w:rFonts w:asciiTheme="minorHAnsi" w:hAnsiTheme="minorHAnsi" w:cstheme="minorHAnsi"/>
                <w:szCs w:val="22"/>
              </w:rPr>
              <w:t>Uni</w:t>
            </w:r>
            <w:r w:rsidR="004E66ED">
              <w:rPr>
                <w:rFonts w:asciiTheme="minorHAnsi" w:hAnsiTheme="minorHAnsi" w:cstheme="minorHAnsi"/>
                <w:szCs w:val="22"/>
              </w:rPr>
              <w:t xml:space="preserve">versity Privacy Impact Assessment. </w:t>
            </w:r>
          </w:p>
          <w:p w14:paraId="25F56B51" w14:textId="48033061" w:rsidR="00892DA0" w:rsidRPr="00D95175" w:rsidRDefault="00892DA0" w:rsidP="00514A00">
            <w:pPr>
              <w:pStyle w:val="NumberedBodyRM"/>
              <w:spacing w:before="40" w:after="0"/>
              <w:ind w:left="0" w:firstLine="0"/>
              <w:rPr>
                <w:rFonts w:asciiTheme="minorHAnsi" w:hAnsiTheme="minorHAnsi" w:cstheme="minorHAnsi"/>
                <w:szCs w:val="22"/>
              </w:rPr>
            </w:pPr>
            <w:r w:rsidRPr="00D95175">
              <w:rPr>
                <w:rFonts w:asciiTheme="minorHAnsi" w:hAnsiTheme="minorHAnsi" w:cstheme="minorHAnsi"/>
                <w:szCs w:val="22"/>
              </w:rPr>
              <w:t xml:space="preserve">Personally owned </w:t>
            </w:r>
            <w:r w:rsidR="007B2508" w:rsidRPr="00D95175">
              <w:rPr>
                <w:rFonts w:asciiTheme="minorHAnsi" w:hAnsiTheme="minorHAnsi" w:cstheme="minorHAnsi"/>
                <w:szCs w:val="22"/>
              </w:rPr>
              <w:t xml:space="preserve">(whether free or licensed) </w:t>
            </w:r>
            <w:r w:rsidRPr="00D95175">
              <w:rPr>
                <w:rFonts w:asciiTheme="minorHAnsi" w:hAnsiTheme="minorHAnsi" w:cstheme="minorHAnsi"/>
                <w:szCs w:val="22"/>
              </w:rPr>
              <w:t xml:space="preserve">software, </w:t>
            </w:r>
          </w:p>
          <w:p w14:paraId="64BC46CB" w14:textId="06657B4E" w:rsidR="003C6311" w:rsidRPr="0002041C" w:rsidRDefault="003C6311" w:rsidP="00514A00">
            <w:pPr>
              <w:pStyle w:val="NumberedBodyRM"/>
              <w:spacing w:before="40" w:after="0"/>
              <w:ind w:left="0" w:firstLine="0"/>
              <w:rPr>
                <w:rFonts w:asciiTheme="minorHAnsi" w:hAnsiTheme="minorHAnsi" w:cstheme="minorHAnsi"/>
                <w:szCs w:val="22"/>
              </w:rPr>
            </w:pPr>
            <w:r w:rsidRPr="00D95175">
              <w:rPr>
                <w:rFonts w:asciiTheme="minorHAnsi" w:hAnsiTheme="minorHAnsi" w:cstheme="minorHAnsi"/>
                <w:szCs w:val="22"/>
              </w:rPr>
              <w:t>University</w:t>
            </w:r>
            <w:r w:rsidRPr="0002041C">
              <w:rPr>
                <w:rFonts w:asciiTheme="minorHAnsi" w:hAnsiTheme="minorHAnsi" w:cstheme="minorHAnsi"/>
                <w:szCs w:val="22"/>
              </w:rPr>
              <w:t xml:space="preserve"> branded or owned information on </w:t>
            </w:r>
            <w:r w:rsidR="00ED3D5F">
              <w:rPr>
                <w:rFonts w:asciiTheme="minorHAnsi" w:hAnsiTheme="minorHAnsi" w:cstheme="minorHAnsi"/>
                <w:szCs w:val="22"/>
              </w:rPr>
              <w:t xml:space="preserve">(or linked from) </w:t>
            </w:r>
            <w:r w:rsidRPr="0002041C">
              <w:rPr>
                <w:rFonts w:asciiTheme="minorHAnsi" w:hAnsiTheme="minorHAnsi" w:cstheme="minorHAnsi"/>
                <w:szCs w:val="22"/>
              </w:rPr>
              <w:t xml:space="preserve">Social </w:t>
            </w:r>
            <w:r w:rsidR="00EB4F52">
              <w:rPr>
                <w:rFonts w:asciiTheme="minorHAnsi" w:hAnsiTheme="minorHAnsi" w:cstheme="minorHAnsi"/>
                <w:szCs w:val="22"/>
              </w:rPr>
              <w:t>M</w:t>
            </w:r>
            <w:r w:rsidRPr="0002041C">
              <w:rPr>
                <w:rFonts w:asciiTheme="minorHAnsi" w:hAnsiTheme="minorHAnsi" w:cstheme="minorHAnsi"/>
                <w:szCs w:val="22"/>
              </w:rPr>
              <w:t>edia</w:t>
            </w:r>
          </w:p>
          <w:p w14:paraId="5322D585" w14:textId="77777777" w:rsidR="00892DA0" w:rsidRPr="0002041C" w:rsidRDefault="00892DA0" w:rsidP="00514A00">
            <w:pPr>
              <w:pStyle w:val="NumberedBodyRM"/>
              <w:spacing w:before="40" w:after="0"/>
              <w:ind w:left="0" w:firstLine="0"/>
              <w:rPr>
                <w:rFonts w:asciiTheme="minorHAnsi" w:hAnsiTheme="minorHAnsi" w:cstheme="minorHAnsi"/>
                <w:szCs w:val="22"/>
              </w:rPr>
            </w:pPr>
            <w:r w:rsidRPr="0002041C">
              <w:rPr>
                <w:rFonts w:asciiTheme="minorHAnsi" w:hAnsiTheme="minorHAnsi" w:cstheme="minorHAnsi"/>
                <w:szCs w:val="22"/>
              </w:rPr>
              <w:t xml:space="preserve">Any information created or stored on counterfeit equipment, or in unlicensed software </w:t>
            </w:r>
          </w:p>
          <w:p w14:paraId="7A663A03" w14:textId="77777777" w:rsidR="00892DA0" w:rsidRPr="0002041C" w:rsidRDefault="00892DA0" w:rsidP="00514A00">
            <w:pPr>
              <w:pStyle w:val="NumberedBodyRM"/>
              <w:spacing w:before="40" w:after="0"/>
              <w:ind w:left="0" w:firstLine="0"/>
              <w:rPr>
                <w:rFonts w:asciiTheme="minorHAnsi" w:hAnsiTheme="minorHAnsi" w:cstheme="minorHAnsi"/>
                <w:szCs w:val="22"/>
              </w:rPr>
            </w:pPr>
            <w:r w:rsidRPr="0002041C">
              <w:rPr>
                <w:rFonts w:asciiTheme="minorHAnsi" w:hAnsiTheme="minorHAnsi" w:cstheme="minorHAnsi"/>
                <w:szCs w:val="22"/>
              </w:rPr>
              <w:t xml:space="preserve">Unregistered personal information (see Data Protection Act, 1998) </w:t>
            </w:r>
          </w:p>
          <w:p w14:paraId="3ECC781B" w14:textId="35FD0E46" w:rsidR="00892DA0" w:rsidRPr="0002041C" w:rsidRDefault="00892DA0" w:rsidP="00BF250A">
            <w:pPr>
              <w:pStyle w:val="NumberedBodyRM"/>
              <w:spacing w:before="40" w:after="0"/>
              <w:ind w:left="735" w:hanging="735"/>
              <w:rPr>
                <w:rFonts w:asciiTheme="minorHAnsi" w:hAnsiTheme="minorHAnsi" w:cstheme="minorHAnsi"/>
                <w:szCs w:val="22"/>
              </w:rPr>
            </w:pPr>
            <w:r w:rsidRPr="0002041C">
              <w:rPr>
                <w:rFonts w:asciiTheme="minorHAnsi" w:hAnsiTheme="minorHAnsi" w:cstheme="minorHAnsi"/>
                <w:szCs w:val="22"/>
              </w:rPr>
              <w:t xml:space="preserve">Any information </w:t>
            </w:r>
            <w:r w:rsidR="00BF250A" w:rsidRPr="0002041C">
              <w:rPr>
                <w:rFonts w:asciiTheme="minorHAnsi" w:hAnsiTheme="minorHAnsi" w:cstheme="minorHAnsi"/>
                <w:szCs w:val="22"/>
              </w:rPr>
              <w:t xml:space="preserve">(incusing music and video) </w:t>
            </w:r>
            <w:r w:rsidRPr="0002041C">
              <w:rPr>
                <w:rFonts w:asciiTheme="minorHAnsi" w:hAnsiTheme="minorHAnsi" w:cstheme="minorHAnsi"/>
                <w:szCs w:val="22"/>
              </w:rPr>
              <w:t>that is</w:t>
            </w:r>
            <w:r w:rsidR="00ED3D5F">
              <w:rPr>
                <w:rFonts w:asciiTheme="minorHAnsi" w:hAnsiTheme="minorHAnsi" w:cstheme="minorHAnsi"/>
                <w:szCs w:val="22"/>
              </w:rPr>
              <w:t xml:space="preserve"> not compliant with University</w:t>
            </w:r>
            <w:r w:rsidR="00BF250A" w:rsidRPr="0002041C">
              <w:rPr>
                <w:rFonts w:asciiTheme="minorHAnsi" w:hAnsiTheme="minorHAnsi" w:cstheme="minorHAnsi"/>
                <w:szCs w:val="22"/>
              </w:rPr>
              <w:t xml:space="preserve"> p</w:t>
            </w:r>
            <w:r w:rsidRPr="0002041C">
              <w:rPr>
                <w:rFonts w:asciiTheme="minorHAnsi" w:hAnsiTheme="minorHAnsi" w:cstheme="minorHAnsi"/>
                <w:szCs w:val="22"/>
              </w:rPr>
              <w:t xml:space="preserve">olicies, procedures or current legislation, and any information being </w:t>
            </w:r>
            <w:r w:rsidR="00BF250A" w:rsidRPr="0002041C">
              <w:rPr>
                <w:rFonts w:asciiTheme="minorHAnsi" w:hAnsiTheme="minorHAnsi" w:cstheme="minorHAnsi"/>
                <w:szCs w:val="22"/>
              </w:rPr>
              <w:t xml:space="preserve">accessed, viewed or </w:t>
            </w:r>
            <w:r w:rsidRPr="0002041C">
              <w:rPr>
                <w:rFonts w:asciiTheme="minorHAnsi" w:hAnsiTheme="minorHAnsi" w:cstheme="minorHAnsi"/>
                <w:szCs w:val="22"/>
              </w:rPr>
              <w:t>used consciously or unconsciously in any illegal act</w:t>
            </w:r>
            <w:r w:rsidR="00BF250A" w:rsidRPr="0002041C">
              <w:rPr>
                <w:rFonts w:asciiTheme="minorHAnsi" w:hAnsiTheme="minorHAnsi" w:cstheme="minorHAnsi"/>
                <w:szCs w:val="22"/>
              </w:rPr>
              <w:t xml:space="preserve">, including their copyright conditions and licencing. </w:t>
            </w:r>
          </w:p>
        </w:tc>
      </w:tr>
    </w:tbl>
    <w:p w14:paraId="4E4FAD1F" w14:textId="4E8972E3" w:rsidR="00D52C90" w:rsidRDefault="003923F4" w:rsidP="00787E8B">
      <w:pPr>
        <w:pStyle w:val="T3"/>
      </w:pPr>
      <w:r>
        <w:t>T</w:t>
      </w:r>
      <w:r w:rsidR="00787E8B">
        <w:t xml:space="preserve">here </w:t>
      </w:r>
      <w:r w:rsidR="005D4C0D">
        <w:t>no</w:t>
      </w:r>
      <w:r w:rsidR="00787E8B">
        <w:t xml:space="preserve"> exact or </w:t>
      </w:r>
      <w:r w:rsidR="0033322A">
        <w:t>universally adopted</w:t>
      </w:r>
      <w:r w:rsidR="007E0CF8">
        <w:t xml:space="preserve"> </w:t>
      </w:r>
      <w:r w:rsidR="00787E8B">
        <w:t>definition</w:t>
      </w:r>
      <w:r w:rsidR="00FF3085">
        <w:t>s</w:t>
      </w:r>
      <w:r w:rsidR="0033322A">
        <w:t xml:space="preserve"> for sensitivity of data</w:t>
      </w:r>
      <w:r w:rsidR="009D38FA">
        <w:t xml:space="preserve">. </w:t>
      </w:r>
      <w:r w:rsidR="00331782">
        <w:t xml:space="preserve">The terms </w:t>
      </w:r>
      <w:r w:rsidR="00331782" w:rsidRPr="00B4775D">
        <w:rPr>
          <w:i/>
        </w:rPr>
        <w:t>Data</w:t>
      </w:r>
      <w:r w:rsidR="00B4775D">
        <w:t xml:space="preserve"> and </w:t>
      </w:r>
      <w:r w:rsidR="00B4775D" w:rsidRPr="00B4775D">
        <w:rPr>
          <w:i/>
        </w:rPr>
        <w:t>I</w:t>
      </w:r>
      <w:r w:rsidR="00430A0C" w:rsidRPr="00B4775D">
        <w:rPr>
          <w:i/>
        </w:rPr>
        <w:t>nformation</w:t>
      </w:r>
      <w:r w:rsidR="00430A0C">
        <w:t xml:space="preserve"> are </w:t>
      </w:r>
      <w:r w:rsidR="006579EB">
        <w:t xml:space="preserve">often </w:t>
      </w:r>
      <w:r w:rsidR="00430A0C">
        <w:t xml:space="preserve">used interchangeably </w:t>
      </w:r>
      <w:r w:rsidR="009D38FA">
        <w:t xml:space="preserve">when describing </w:t>
      </w:r>
      <w:r w:rsidR="001F669D">
        <w:t>privacy</w:t>
      </w:r>
      <w:r w:rsidR="00F53BA3">
        <w:t xml:space="preserve"> and the </w:t>
      </w:r>
      <w:r w:rsidR="00C817A2">
        <w:t xml:space="preserve">responsibility for their </w:t>
      </w:r>
      <w:r w:rsidR="001F669D">
        <w:t xml:space="preserve">protection that any host (and especially one such as a </w:t>
      </w:r>
      <w:r w:rsidR="00D52C90">
        <w:t>University</w:t>
      </w:r>
      <w:r w:rsidR="001F669D">
        <w:t xml:space="preserve">) is expected to ensure </w:t>
      </w:r>
      <w:r w:rsidR="00D52C90">
        <w:t xml:space="preserve">to protect </w:t>
      </w:r>
      <w:r w:rsidR="00456AEB">
        <w:t xml:space="preserve">its associated </w:t>
      </w:r>
      <w:r w:rsidR="00D52C90">
        <w:t xml:space="preserve">staff and students. </w:t>
      </w:r>
    </w:p>
    <w:p w14:paraId="6B197495" w14:textId="77777777" w:rsidR="004A1760" w:rsidRDefault="004A1760" w:rsidP="00B17D6E">
      <w:pPr>
        <w:pStyle w:val="T3"/>
      </w:pPr>
    </w:p>
    <w:p w14:paraId="6B197496" w14:textId="77777777" w:rsidR="004A1760" w:rsidRDefault="004A1760" w:rsidP="00B17D6E">
      <w:pPr>
        <w:pStyle w:val="T3"/>
      </w:pPr>
    </w:p>
    <w:p w14:paraId="6B197497" w14:textId="77777777" w:rsidR="004A1760" w:rsidRDefault="004A1760" w:rsidP="00B17D6E">
      <w:pPr>
        <w:pStyle w:val="T3"/>
      </w:pPr>
    </w:p>
    <w:p w14:paraId="6B197498" w14:textId="77777777" w:rsidR="004A1760" w:rsidRDefault="004A1760" w:rsidP="00B17D6E">
      <w:pPr>
        <w:pStyle w:val="T3"/>
      </w:pPr>
    </w:p>
    <w:p w14:paraId="6B197499" w14:textId="77777777" w:rsidR="004A1760" w:rsidRDefault="004A1760" w:rsidP="00B17D6E">
      <w:pPr>
        <w:pStyle w:val="T3"/>
      </w:pPr>
    </w:p>
    <w:p w14:paraId="6B19749A" w14:textId="77777777" w:rsidR="004A1760" w:rsidRDefault="004A1760" w:rsidP="00B17D6E">
      <w:pPr>
        <w:pStyle w:val="T3"/>
      </w:pPr>
    </w:p>
    <w:p w14:paraId="7A0D3640" w14:textId="77777777" w:rsidR="001B49BD" w:rsidRPr="00321C68" w:rsidRDefault="001B49BD" w:rsidP="001B49BD">
      <w:pPr>
        <w:pStyle w:val="N"/>
        <w:jc w:val="center"/>
        <w:rPr>
          <w:color w:val="BFBFBF" w:themeColor="background1" w:themeShade="BF"/>
        </w:rPr>
      </w:pPr>
      <w:r w:rsidRPr="00321C68">
        <w:rPr>
          <w:color w:val="BFBFBF" w:themeColor="background1" w:themeShade="BF"/>
        </w:rPr>
        <w:t>Page left blank for printing</w:t>
      </w:r>
    </w:p>
    <w:p w14:paraId="6B19749B" w14:textId="77777777" w:rsidR="004A1760" w:rsidRDefault="004A1760" w:rsidP="00B17D6E">
      <w:pPr>
        <w:pStyle w:val="T3"/>
      </w:pPr>
    </w:p>
    <w:p w14:paraId="6B19749C" w14:textId="77777777" w:rsidR="0005555E" w:rsidRDefault="0005555E" w:rsidP="00B17D6E">
      <w:pPr>
        <w:pStyle w:val="T3"/>
      </w:pPr>
    </w:p>
    <w:p w14:paraId="6B19749D" w14:textId="77777777" w:rsidR="0005555E" w:rsidRDefault="0005555E" w:rsidP="00B17D6E">
      <w:pPr>
        <w:pStyle w:val="T3"/>
      </w:pPr>
    </w:p>
    <w:p w14:paraId="6B19749E" w14:textId="77777777" w:rsidR="0005555E" w:rsidRDefault="0005555E" w:rsidP="00B17D6E">
      <w:pPr>
        <w:pStyle w:val="T3"/>
      </w:pPr>
    </w:p>
    <w:p w14:paraId="6B19749F" w14:textId="59073A88" w:rsidR="0005555E" w:rsidRDefault="0005555E" w:rsidP="00B17D6E">
      <w:pPr>
        <w:pStyle w:val="T3"/>
      </w:pPr>
    </w:p>
    <w:p w14:paraId="055D59D6" w14:textId="10B1CCD6" w:rsidR="00E50984" w:rsidRDefault="00E50984" w:rsidP="00B17D6E">
      <w:pPr>
        <w:pStyle w:val="T3"/>
      </w:pPr>
    </w:p>
    <w:p w14:paraId="100BF560" w14:textId="509786EB" w:rsidR="00E50984" w:rsidRDefault="00E50984" w:rsidP="00B17D6E">
      <w:pPr>
        <w:pStyle w:val="T3"/>
      </w:pPr>
    </w:p>
    <w:p w14:paraId="601FD696" w14:textId="25AB1454" w:rsidR="00E50984" w:rsidRDefault="00E50984" w:rsidP="00B17D6E">
      <w:pPr>
        <w:pStyle w:val="T3"/>
      </w:pPr>
    </w:p>
    <w:p w14:paraId="2F379676" w14:textId="3C103774" w:rsidR="00E50984" w:rsidRDefault="00E50984" w:rsidP="00B17D6E">
      <w:pPr>
        <w:pStyle w:val="T3"/>
      </w:pPr>
    </w:p>
    <w:p w14:paraId="552C42F8" w14:textId="02B98BD8" w:rsidR="00174917" w:rsidRDefault="00174917" w:rsidP="00B17D6E">
      <w:pPr>
        <w:pStyle w:val="T3"/>
      </w:pPr>
    </w:p>
    <w:p w14:paraId="23368D6D" w14:textId="6F4E0DDA" w:rsidR="00174917" w:rsidRDefault="00174917" w:rsidP="00B17D6E">
      <w:pPr>
        <w:pStyle w:val="T3"/>
      </w:pPr>
    </w:p>
    <w:p w14:paraId="20765D82" w14:textId="587B389F" w:rsidR="00174917" w:rsidRDefault="00174917" w:rsidP="00B17D6E">
      <w:pPr>
        <w:pStyle w:val="T3"/>
      </w:pPr>
    </w:p>
    <w:p w14:paraId="0A381FC1" w14:textId="0F2E32AA" w:rsidR="00174917" w:rsidRDefault="00174917" w:rsidP="00B17D6E">
      <w:pPr>
        <w:pStyle w:val="T3"/>
      </w:pPr>
    </w:p>
    <w:p w14:paraId="7A5A544F" w14:textId="2A41626A" w:rsidR="00174917" w:rsidRDefault="00174917" w:rsidP="00B17D6E">
      <w:pPr>
        <w:pStyle w:val="T3"/>
      </w:pPr>
    </w:p>
    <w:p w14:paraId="29694950" w14:textId="2A61BA6A" w:rsidR="00174917" w:rsidRDefault="00174917" w:rsidP="00B17D6E">
      <w:pPr>
        <w:pStyle w:val="T3"/>
      </w:pPr>
    </w:p>
    <w:p w14:paraId="023944FC" w14:textId="50DF38B6" w:rsidR="00174917" w:rsidRDefault="00174917" w:rsidP="00B17D6E">
      <w:pPr>
        <w:pStyle w:val="T3"/>
      </w:pPr>
    </w:p>
    <w:p w14:paraId="1E8F9182" w14:textId="65163241" w:rsidR="00174917" w:rsidRDefault="00174917" w:rsidP="00B17D6E">
      <w:pPr>
        <w:pStyle w:val="T3"/>
      </w:pPr>
    </w:p>
    <w:p w14:paraId="1F92CC05" w14:textId="2B453F21" w:rsidR="00174917" w:rsidRDefault="00174917" w:rsidP="00B17D6E">
      <w:pPr>
        <w:pStyle w:val="T3"/>
      </w:pPr>
    </w:p>
    <w:p w14:paraId="1A939DE5" w14:textId="2A30CE54" w:rsidR="00174917" w:rsidRDefault="00174917" w:rsidP="00B17D6E">
      <w:pPr>
        <w:pStyle w:val="T3"/>
      </w:pPr>
    </w:p>
    <w:p w14:paraId="2D6824B7" w14:textId="06021B1D" w:rsidR="00174917" w:rsidRDefault="00174917" w:rsidP="00B17D6E">
      <w:pPr>
        <w:pStyle w:val="T3"/>
      </w:pPr>
    </w:p>
    <w:p w14:paraId="19D6D76B" w14:textId="03C5549E" w:rsidR="00174917" w:rsidRDefault="00174917" w:rsidP="00B17D6E">
      <w:pPr>
        <w:pStyle w:val="T3"/>
      </w:pPr>
    </w:p>
    <w:p w14:paraId="444BF2D0" w14:textId="00525C50" w:rsidR="00174917" w:rsidRDefault="00174917" w:rsidP="00B17D6E">
      <w:pPr>
        <w:pStyle w:val="T3"/>
      </w:pPr>
    </w:p>
    <w:p w14:paraId="72AC0874" w14:textId="39DB463B" w:rsidR="00174917" w:rsidRDefault="00174917" w:rsidP="00B17D6E">
      <w:pPr>
        <w:pStyle w:val="T3"/>
      </w:pPr>
    </w:p>
    <w:p w14:paraId="2C221E26" w14:textId="33694DB6" w:rsidR="00174917" w:rsidRDefault="00174917" w:rsidP="00B17D6E">
      <w:pPr>
        <w:pStyle w:val="T3"/>
      </w:pPr>
    </w:p>
    <w:p w14:paraId="69D718F4" w14:textId="1AD2DAC7" w:rsidR="00174917" w:rsidRDefault="00174917" w:rsidP="00B17D6E">
      <w:pPr>
        <w:pStyle w:val="T3"/>
      </w:pPr>
    </w:p>
    <w:p w14:paraId="261FB9CB" w14:textId="243D4F39" w:rsidR="00174917" w:rsidRDefault="00174917" w:rsidP="00B17D6E">
      <w:pPr>
        <w:pStyle w:val="T3"/>
      </w:pPr>
    </w:p>
    <w:p w14:paraId="5F14FDC5" w14:textId="51195BB9" w:rsidR="009D1B9F" w:rsidRDefault="009D1B9F" w:rsidP="00B17D6E">
      <w:pPr>
        <w:pStyle w:val="T3"/>
      </w:pPr>
    </w:p>
    <w:p w14:paraId="71DF6142" w14:textId="5A241A3D" w:rsidR="00514A00" w:rsidRPr="00514A00" w:rsidRDefault="00282BE3" w:rsidP="00EA6B0F">
      <w:pPr>
        <w:pStyle w:val="T1"/>
      </w:pPr>
      <w:bookmarkStart w:id="9" w:name="_Toc440390489"/>
      <w:bookmarkStart w:id="10" w:name="_Toc62217174"/>
      <w:bookmarkEnd w:id="9"/>
      <w:r>
        <w:lastRenderedPageBreak/>
        <w:t xml:space="preserve">Information Security and </w:t>
      </w:r>
      <w:r w:rsidR="00EA6B0F">
        <w:t>Devices and Storage</w:t>
      </w:r>
      <w:bookmarkEnd w:id="10"/>
    </w:p>
    <w:p w14:paraId="22A17558" w14:textId="6267E399" w:rsidR="00ED2587" w:rsidRDefault="007F1207" w:rsidP="00ED2587">
      <w:pPr>
        <w:pStyle w:val="N"/>
        <w:rPr>
          <w:rFonts w:asciiTheme="minorHAnsi" w:hAnsiTheme="minorHAnsi"/>
          <w:snapToGrid w:val="0"/>
        </w:rPr>
      </w:pPr>
      <w:r>
        <w:rPr>
          <w:rStyle w:val="NChar1"/>
          <w:rFonts w:asciiTheme="minorHAnsi" w:eastAsiaTheme="minorHAnsi" w:hAnsiTheme="minorHAnsi"/>
        </w:rPr>
        <w:t xml:space="preserve">For confidential information, </w:t>
      </w:r>
      <w:r w:rsidR="00AC7BF4">
        <w:rPr>
          <w:rStyle w:val="NChar1"/>
          <w:rFonts w:asciiTheme="minorHAnsi" w:eastAsiaTheme="minorHAnsi" w:hAnsiTheme="minorHAnsi"/>
        </w:rPr>
        <w:t xml:space="preserve">case management systems with their inherent access controls and </w:t>
      </w:r>
      <w:r>
        <w:rPr>
          <w:rStyle w:val="NChar1"/>
          <w:rFonts w:asciiTheme="minorHAnsi" w:eastAsiaTheme="minorHAnsi" w:hAnsiTheme="minorHAnsi"/>
        </w:rPr>
        <w:t xml:space="preserve">their </w:t>
      </w:r>
      <w:r w:rsidR="00AC7BF4">
        <w:rPr>
          <w:rStyle w:val="NChar1"/>
          <w:rFonts w:asciiTheme="minorHAnsi" w:eastAsiaTheme="minorHAnsi" w:hAnsiTheme="minorHAnsi"/>
        </w:rPr>
        <w:t xml:space="preserve">data </w:t>
      </w:r>
      <w:r>
        <w:rPr>
          <w:rStyle w:val="NChar1"/>
          <w:rFonts w:asciiTheme="minorHAnsi" w:eastAsiaTheme="minorHAnsi" w:hAnsiTheme="minorHAnsi"/>
        </w:rPr>
        <w:t xml:space="preserve">management facilities should be used </w:t>
      </w:r>
      <w:r w:rsidR="00514A00" w:rsidRPr="00331782">
        <w:rPr>
          <w:rStyle w:val="NChar1"/>
          <w:rFonts w:asciiTheme="minorHAnsi" w:eastAsiaTheme="minorHAnsi" w:hAnsiTheme="minorHAnsi"/>
        </w:rPr>
        <w:t>wherever possible</w:t>
      </w:r>
      <w:r>
        <w:rPr>
          <w:rStyle w:val="NChar1"/>
          <w:rFonts w:asciiTheme="minorHAnsi" w:eastAsiaTheme="minorHAnsi" w:hAnsiTheme="minorHAnsi"/>
        </w:rPr>
        <w:t>. Where this is not possible, network storage is the most secure ad-hoc storage</w:t>
      </w:r>
      <w:bookmarkStart w:id="11" w:name="_Toc440390490"/>
      <w:r w:rsidR="00ED2587" w:rsidRPr="00331782">
        <w:rPr>
          <w:rFonts w:asciiTheme="minorHAnsi" w:hAnsiTheme="minorHAnsi"/>
          <w:snapToGrid w:val="0"/>
        </w:rPr>
        <w:t xml:space="preserve">. </w:t>
      </w:r>
    </w:p>
    <w:p w14:paraId="55A5A1DF" w14:textId="42F011A6" w:rsidR="00594520" w:rsidRPr="0089209E" w:rsidRDefault="00594520" w:rsidP="00594520">
      <w:pPr>
        <w:keepLines/>
        <w:shd w:val="clear" w:color="auto" w:fill="D9E2F3" w:themeFill="accent5" w:themeFillTint="33"/>
        <w:tabs>
          <w:tab w:val="left" w:pos="1247"/>
        </w:tabs>
        <w:spacing w:before="180" w:after="40" w:line="260" w:lineRule="exact"/>
        <w:ind w:left="0" w:hanging="567"/>
        <w:outlineLvl w:val="2"/>
        <w:rPr>
          <w:rStyle w:val="TipChar"/>
        </w:rPr>
      </w:pPr>
      <w:r w:rsidRPr="00514A00">
        <w:rPr>
          <w:rFonts w:ascii="Calibri" w:eastAsia="Times" w:hAnsi="Calibri"/>
          <w:b/>
          <w:bCs/>
          <w:snapToGrid w:val="0"/>
          <w:color w:val="002060"/>
          <w:szCs w:val="20"/>
          <w:lang w:val="en-US"/>
        </w:rPr>
        <w:t>!</w:t>
      </w:r>
      <w:r w:rsidRPr="00514A00">
        <w:rPr>
          <w:rFonts w:ascii="Calibri" w:eastAsia="Times" w:hAnsi="Calibri"/>
          <w:b/>
          <w:bCs/>
          <w:snapToGrid w:val="0"/>
          <w:color w:val="002060"/>
          <w:szCs w:val="20"/>
          <w:lang w:val="en-US"/>
        </w:rPr>
        <w:tab/>
      </w:r>
      <w:r>
        <w:rPr>
          <w:rStyle w:val="TipChar"/>
        </w:rPr>
        <w:t xml:space="preserve">Lock away your equipment when not in use. </w:t>
      </w:r>
    </w:p>
    <w:p w14:paraId="0787F2B4" w14:textId="7479367D" w:rsidR="00514A00" w:rsidRPr="00331782" w:rsidRDefault="009D1B9F" w:rsidP="00F61FA0">
      <w:pPr>
        <w:pStyle w:val="T2"/>
        <w:rPr>
          <w:rFonts w:asciiTheme="minorHAnsi" w:hAnsiTheme="minorHAnsi"/>
        </w:rPr>
      </w:pPr>
      <w:bookmarkStart w:id="12" w:name="_Toc62217175"/>
      <w:r>
        <w:rPr>
          <w:rFonts w:asciiTheme="minorHAnsi" w:hAnsiTheme="minorHAnsi"/>
          <w:snapToGrid w:val="0"/>
          <w:sz w:val="20"/>
          <w:szCs w:val="20"/>
          <w:lang w:val="en-GB" w:eastAsia="en-GB"/>
        </w:rPr>
        <w:drawing>
          <wp:anchor distT="0" distB="0" distL="114300" distR="114300" simplePos="0" relativeHeight="251660288" behindDoc="0" locked="0" layoutInCell="1" allowOverlap="1" wp14:anchorId="3F5CFAFC" wp14:editId="513837DE">
            <wp:simplePos x="0" y="0"/>
            <wp:positionH relativeFrom="column">
              <wp:posOffset>5220335</wp:posOffset>
            </wp:positionH>
            <wp:positionV relativeFrom="paragraph">
              <wp:posOffset>291465</wp:posOffset>
            </wp:positionV>
            <wp:extent cx="602615" cy="5181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615" cy="518160"/>
                    </a:xfrm>
                    <a:prstGeom prst="rect">
                      <a:avLst/>
                    </a:prstGeom>
                    <a:noFill/>
                    <a:ln>
                      <a:noFill/>
                    </a:ln>
                  </pic:spPr>
                </pic:pic>
              </a:graphicData>
            </a:graphic>
          </wp:anchor>
        </w:drawing>
      </w:r>
      <w:r w:rsidR="00514A00" w:rsidRPr="00331782">
        <w:rPr>
          <w:rFonts w:asciiTheme="minorHAnsi" w:hAnsiTheme="minorHAnsi"/>
        </w:rPr>
        <w:t>Network Storage</w:t>
      </w:r>
      <w:bookmarkEnd w:id="11"/>
      <w:bookmarkEnd w:id="12"/>
      <w:r w:rsidR="0089209E" w:rsidRPr="00331782">
        <w:rPr>
          <w:rFonts w:asciiTheme="minorHAnsi" w:hAnsiTheme="minorHAnsi"/>
        </w:rPr>
        <w:t xml:space="preserve"> </w:t>
      </w:r>
    </w:p>
    <w:p w14:paraId="32E8246A" w14:textId="6CF7AB72" w:rsidR="00514A00" w:rsidRPr="00331782" w:rsidRDefault="003D5F51" w:rsidP="005B5925">
      <w:pPr>
        <w:ind w:left="0" w:right="1088"/>
        <w:rPr>
          <w:rFonts w:asciiTheme="minorHAnsi" w:hAnsiTheme="minorHAnsi"/>
          <w:snapToGrid w:val="0"/>
          <w:sz w:val="20"/>
          <w:szCs w:val="20"/>
          <w:lang w:val="en-US"/>
        </w:rPr>
      </w:pPr>
      <w:r>
        <w:rPr>
          <w:rFonts w:asciiTheme="minorHAnsi" w:hAnsiTheme="minorHAnsi"/>
          <w:noProof/>
          <w:snapToGrid w:val="0"/>
          <w:sz w:val="20"/>
          <w:szCs w:val="20"/>
          <w:lang w:eastAsia="en-GB"/>
        </w:rPr>
        <w:drawing>
          <wp:anchor distT="0" distB="0" distL="114300" distR="114300" simplePos="0" relativeHeight="251661312" behindDoc="0" locked="0" layoutInCell="1" allowOverlap="1" wp14:anchorId="1917826C" wp14:editId="7B29710F">
            <wp:simplePos x="0" y="0"/>
            <wp:positionH relativeFrom="column">
              <wp:posOffset>5196205</wp:posOffset>
            </wp:positionH>
            <wp:positionV relativeFrom="paragraph">
              <wp:posOffset>502285</wp:posOffset>
            </wp:positionV>
            <wp:extent cx="639445" cy="5441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445" cy="544195"/>
                    </a:xfrm>
                    <a:prstGeom prst="rect">
                      <a:avLst/>
                    </a:prstGeom>
                    <a:noFill/>
                    <a:ln>
                      <a:noFill/>
                    </a:ln>
                  </pic:spPr>
                </pic:pic>
              </a:graphicData>
            </a:graphic>
          </wp:anchor>
        </w:drawing>
      </w:r>
      <w:r w:rsidR="00331782" w:rsidRPr="00331782">
        <w:rPr>
          <w:rFonts w:asciiTheme="minorHAnsi" w:hAnsiTheme="minorHAnsi"/>
          <w:b/>
          <w:snapToGrid w:val="0"/>
          <w:sz w:val="20"/>
          <w:szCs w:val="20"/>
        </w:rPr>
        <w:t xml:space="preserve">Home drives: </w:t>
      </w:r>
      <w:r w:rsidR="00331782" w:rsidRPr="00331782">
        <w:rPr>
          <w:rFonts w:asciiTheme="minorHAnsi" w:hAnsiTheme="minorHAnsi"/>
          <w:snapToGrid w:val="0"/>
          <w:sz w:val="20"/>
          <w:szCs w:val="20"/>
        </w:rPr>
        <w:t>A</w:t>
      </w:r>
      <w:r w:rsidR="00514A00" w:rsidRPr="00331782">
        <w:rPr>
          <w:rFonts w:asciiTheme="minorHAnsi" w:hAnsiTheme="minorHAnsi"/>
          <w:snapToGrid w:val="0"/>
          <w:sz w:val="20"/>
          <w:szCs w:val="20"/>
        </w:rPr>
        <w:t xml:space="preserve">ll students and staff have access to network storage known as their home drive or H: drive.  This is secure network storage for personal University data attached to their network account, which can be securely accessed from any computer or device connected to the Internet.  </w:t>
      </w:r>
    </w:p>
    <w:p w14:paraId="6E0026E0" w14:textId="0F9AE311" w:rsidR="00514A00" w:rsidRPr="00331782" w:rsidRDefault="00331782" w:rsidP="005B5925">
      <w:pPr>
        <w:ind w:left="0" w:right="1088"/>
        <w:rPr>
          <w:rFonts w:asciiTheme="minorHAnsi" w:hAnsiTheme="minorHAnsi"/>
          <w:snapToGrid w:val="0"/>
          <w:sz w:val="20"/>
          <w:szCs w:val="20"/>
          <w:lang w:val="en-US"/>
        </w:rPr>
      </w:pPr>
      <w:r w:rsidRPr="00331782">
        <w:rPr>
          <w:rFonts w:asciiTheme="minorHAnsi" w:hAnsiTheme="minorHAnsi"/>
          <w:b/>
          <w:snapToGrid w:val="0"/>
          <w:sz w:val="20"/>
          <w:szCs w:val="20"/>
        </w:rPr>
        <w:t xml:space="preserve">Shared drives: </w:t>
      </w:r>
      <w:r w:rsidR="005B5925">
        <w:rPr>
          <w:rFonts w:asciiTheme="minorHAnsi" w:hAnsiTheme="minorHAnsi"/>
          <w:snapToGrid w:val="0"/>
          <w:sz w:val="20"/>
          <w:szCs w:val="20"/>
        </w:rPr>
        <w:t>There are</w:t>
      </w:r>
      <w:r w:rsidR="00514A00" w:rsidRPr="00331782">
        <w:rPr>
          <w:rFonts w:asciiTheme="minorHAnsi" w:hAnsiTheme="minorHAnsi"/>
          <w:snapToGrid w:val="0"/>
          <w:sz w:val="20"/>
          <w:szCs w:val="20"/>
        </w:rPr>
        <w:t xml:space="preserve"> additional network storage called shared drives or S: drive.  This network storage is linked to groups of network accounts enabling users to collaborate and share files.</w:t>
      </w:r>
    </w:p>
    <w:p w14:paraId="7B5036A9" w14:textId="656A785C" w:rsidR="00514A00" w:rsidRPr="00331782" w:rsidRDefault="00514A00" w:rsidP="0089209E">
      <w:pPr>
        <w:pStyle w:val="N"/>
        <w:rPr>
          <w:rFonts w:asciiTheme="minorHAnsi" w:hAnsiTheme="minorHAnsi"/>
          <w:snapToGrid w:val="0"/>
        </w:rPr>
      </w:pPr>
      <w:r w:rsidRPr="00331782">
        <w:rPr>
          <w:rFonts w:asciiTheme="minorHAnsi" w:eastAsia="Times" w:hAnsiTheme="minorHAnsi"/>
          <w:b/>
          <w:snapToGrid w:val="0"/>
          <w:lang w:val="en-US"/>
        </w:rPr>
        <w:t>Adva</w:t>
      </w:r>
      <w:r w:rsidR="00331782" w:rsidRPr="00331782">
        <w:rPr>
          <w:rFonts w:asciiTheme="minorHAnsi" w:eastAsia="Times" w:hAnsiTheme="minorHAnsi"/>
          <w:b/>
          <w:snapToGrid w:val="0"/>
          <w:lang w:val="en-US"/>
        </w:rPr>
        <w:t>ntages of using Network Storage:</w:t>
      </w:r>
      <w:r w:rsidR="00331782" w:rsidRPr="00ED2587">
        <w:rPr>
          <w:rFonts w:asciiTheme="minorHAnsi" w:eastAsia="Times" w:hAnsiTheme="minorHAnsi"/>
          <w:snapToGrid w:val="0"/>
          <w:lang w:val="en-US"/>
        </w:rPr>
        <w:t xml:space="preserve"> </w:t>
      </w:r>
      <w:r w:rsidR="00ED2587" w:rsidRPr="00ED2587">
        <w:rPr>
          <w:rFonts w:asciiTheme="minorHAnsi" w:eastAsia="Times" w:hAnsiTheme="minorHAnsi"/>
          <w:snapToGrid w:val="0"/>
          <w:lang w:val="en-US"/>
        </w:rPr>
        <w:t xml:space="preserve">The </w:t>
      </w:r>
      <w:r w:rsidR="00ED2587">
        <w:rPr>
          <w:rFonts w:asciiTheme="minorHAnsi" w:eastAsia="Times" w:hAnsiTheme="minorHAnsi"/>
          <w:snapToGrid w:val="0"/>
          <w:lang w:val="en-US"/>
        </w:rPr>
        <w:t>U</w:t>
      </w:r>
      <w:r w:rsidR="00ED2587" w:rsidRPr="00ED2587">
        <w:rPr>
          <w:rFonts w:asciiTheme="minorHAnsi" w:eastAsia="Times" w:hAnsiTheme="minorHAnsi"/>
          <w:snapToGrid w:val="0"/>
          <w:lang w:val="en-US"/>
        </w:rPr>
        <w:t xml:space="preserve">niversity’s </w:t>
      </w:r>
      <w:r w:rsidR="00230853">
        <w:rPr>
          <w:rFonts w:asciiTheme="minorHAnsi" w:eastAsia="Times" w:hAnsiTheme="minorHAnsi"/>
          <w:snapToGrid w:val="0"/>
          <w:lang w:val="en-US"/>
        </w:rPr>
        <w:t>n</w:t>
      </w:r>
      <w:r w:rsidR="00ED2587">
        <w:rPr>
          <w:rFonts w:asciiTheme="minorHAnsi" w:eastAsia="Times" w:hAnsiTheme="minorHAnsi"/>
          <w:snapToGrid w:val="0"/>
          <w:lang w:val="en-US"/>
        </w:rPr>
        <w:t xml:space="preserve">etwork storage can be used for all categories of information. </w:t>
      </w:r>
      <w:r w:rsidR="0089209E" w:rsidRPr="00331782">
        <w:rPr>
          <w:rFonts w:asciiTheme="minorHAnsi" w:hAnsiTheme="minorHAnsi"/>
          <w:snapToGrid w:val="0"/>
        </w:rPr>
        <w:t>Data</w:t>
      </w:r>
      <w:r w:rsidRPr="00331782">
        <w:rPr>
          <w:rFonts w:asciiTheme="minorHAnsi" w:hAnsiTheme="minorHAnsi"/>
          <w:snapToGrid w:val="0"/>
        </w:rPr>
        <w:t xml:space="preserve"> </w:t>
      </w:r>
      <w:r w:rsidR="0089209E" w:rsidRPr="00331782">
        <w:rPr>
          <w:rFonts w:asciiTheme="minorHAnsi" w:hAnsiTheme="minorHAnsi"/>
          <w:snapToGrid w:val="0"/>
        </w:rPr>
        <w:t xml:space="preserve">is </w:t>
      </w:r>
      <w:r w:rsidRPr="00331782">
        <w:rPr>
          <w:rFonts w:asciiTheme="minorHAnsi" w:hAnsiTheme="minorHAnsi"/>
          <w:snapToGrid w:val="0"/>
        </w:rPr>
        <w:t>protected by University information security systems</w:t>
      </w:r>
      <w:r w:rsidR="0089209E" w:rsidRPr="00331782">
        <w:rPr>
          <w:rFonts w:asciiTheme="minorHAnsi" w:hAnsiTheme="minorHAnsi"/>
          <w:snapToGrid w:val="0"/>
        </w:rPr>
        <w:t xml:space="preserve">. Data is </w:t>
      </w:r>
      <w:r w:rsidRPr="00331782">
        <w:rPr>
          <w:rFonts w:asciiTheme="minorHAnsi" w:hAnsiTheme="minorHAnsi"/>
          <w:snapToGrid w:val="0"/>
        </w:rPr>
        <w:t xml:space="preserve">routinely backed up for business continuity purposes as well as </w:t>
      </w:r>
      <w:r w:rsidR="009D1B9F">
        <w:rPr>
          <w:rFonts w:asciiTheme="minorHAnsi" w:hAnsiTheme="minorHAnsi"/>
          <w:snapToGrid w:val="0"/>
        </w:rPr>
        <w:t xml:space="preserve">to enable </w:t>
      </w:r>
      <w:r w:rsidRPr="00331782">
        <w:rPr>
          <w:rFonts w:asciiTheme="minorHAnsi" w:hAnsiTheme="minorHAnsi"/>
          <w:snapToGrid w:val="0"/>
        </w:rPr>
        <w:t xml:space="preserve">the recovery of data that is accidentally deleted. </w:t>
      </w:r>
    </w:p>
    <w:bookmarkStart w:id="13" w:name="_Toc440390491"/>
    <w:bookmarkStart w:id="14" w:name="_Toc62217176"/>
    <w:bookmarkStart w:id="15" w:name="_Toc13349"/>
    <w:p w14:paraId="1A839C29" w14:textId="31F740D2" w:rsidR="00514A00" w:rsidRPr="00514A00" w:rsidRDefault="00514A00" w:rsidP="00ED2587">
      <w:pPr>
        <w:pStyle w:val="T2"/>
      </w:pPr>
      <w:r w:rsidRPr="00514A00">
        <w:rPr>
          <w:lang w:val="en-GB" w:eastAsia="en-GB"/>
        </w:rPr>
        <mc:AlternateContent>
          <mc:Choice Requires="wpg">
            <w:drawing>
              <wp:anchor distT="0" distB="0" distL="114300" distR="114300" simplePos="0" relativeHeight="251646976" behindDoc="0" locked="0" layoutInCell="1" allowOverlap="1" wp14:anchorId="7CDCBCB1" wp14:editId="03DABECE">
                <wp:simplePos x="0" y="0"/>
                <wp:positionH relativeFrom="margin">
                  <wp:posOffset>5324475</wp:posOffset>
                </wp:positionH>
                <wp:positionV relativeFrom="paragraph">
                  <wp:posOffset>281623</wp:posOffset>
                </wp:positionV>
                <wp:extent cx="609600" cy="881062"/>
                <wp:effectExtent l="0" t="0" r="0" b="14605"/>
                <wp:wrapNone/>
                <wp:docPr id="11486" name="Group 11486"/>
                <wp:cNvGraphicFramePr/>
                <a:graphic xmlns:a="http://schemas.openxmlformats.org/drawingml/2006/main">
                  <a:graphicData uri="http://schemas.microsoft.com/office/word/2010/wordprocessingGroup">
                    <wpg:wgp>
                      <wpg:cNvGrpSpPr/>
                      <wpg:grpSpPr>
                        <a:xfrm>
                          <a:off x="0" y="0"/>
                          <a:ext cx="609600" cy="881062"/>
                          <a:chOff x="0" y="0"/>
                          <a:chExt cx="638175" cy="1117600"/>
                        </a:xfrm>
                      </wpg:grpSpPr>
                      <pic:pic xmlns:pic="http://schemas.openxmlformats.org/drawingml/2006/picture">
                        <pic:nvPicPr>
                          <pic:cNvPr id="1355" name="Picture 1355"/>
                          <pic:cNvPicPr/>
                        </pic:nvPicPr>
                        <pic:blipFill>
                          <a:blip r:embed="rId18"/>
                          <a:stretch>
                            <a:fillRect/>
                          </a:stretch>
                        </pic:blipFill>
                        <pic:spPr>
                          <a:xfrm>
                            <a:off x="0" y="0"/>
                            <a:ext cx="600075" cy="466725"/>
                          </a:xfrm>
                          <a:prstGeom prst="rect">
                            <a:avLst/>
                          </a:prstGeom>
                        </pic:spPr>
                      </pic:pic>
                      <pic:pic xmlns:pic="http://schemas.openxmlformats.org/drawingml/2006/picture">
                        <pic:nvPicPr>
                          <pic:cNvPr id="1356" name="Picture 1356"/>
                          <pic:cNvPicPr/>
                        </pic:nvPicPr>
                        <pic:blipFill>
                          <a:blip r:embed="rId19"/>
                          <a:stretch>
                            <a:fillRect/>
                          </a:stretch>
                        </pic:blipFill>
                        <pic:spPr>
                          <a:xfrm rot="-10799999" flipV="1">
                            <a:off x="0" y="479425"/>
                            <a:ext cx="638175" cy="638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3BBA8F" id="Group 11486" o:spid="_x0000_s1026" style="position:absolute;margin-left:419.25pt;margin-top:22.2pt;width:48pt;height:69.35pt;z-index:251646976;mso-position-horizontal-relative:margin;mso-width-relative:margin;mso-height-relative:margin" coordsize="6381,111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5" o:spid="_x0000_s1027" type="#_x0000_t75" style="position:absolute;width:6000;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">
                  <v:imagedata r:id="rId21" o:title=""/>
                </v:shape>
                <v:shape id="Picture 1356" o:spid="_x0000_s1028" type="#_x0000_t75" style="position:absolute;top:4794;width:6381;height:6382;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">
                  <v:imagedata r:id="rId22" o:title=""/>
                </v:shape>
                <w10:wrap anchorx="margin"/>
              </v:group>
            </w:pict>
          </mc:Fallback>
        </mc:AlternateContent>
      </w:r>
      <w:r w:rsidRPr="00514A00">
        <w:t>Portable Devices</w:t>
      </w:r>
      <w:bookmarkEnd w:id="13"/>
      <w:bookmarkEnd w:id="14"/>
      <w:r w:rsidRPr="00514A00">
        <w:t xml:space="preserve"> </w:t>
      </w:r>
      <w:bookmarkEnd w:id="15"/>
    </w:p>
    <w:p w14:paraId="1FA9DDFA" w14:textId="13EFB0DE" w:rsidR="00514A00" w:rsidRPr="00331782" w:rsidRDefault="00331782" w:rsidP="005B5925">
      <w:pPr>
        <w:ind w:left="0" w:right="946"/>
        <w:rPr>
          <w:rFonts w:asciiTheme="minorHAnsi" w:hAnsiTheme="minorHAnsi"/>
          <w:snapToGrid w:val="0"/>
          <w:sz w:val="20"/>
          <w:szCs w:val="20"/>
        </w:rPr>
      </w:pPr>
      <w:r w:rsidRPr="00331782">
        <w:rPr>
          <w:rFonts w:asciiTheme="minorHAnsi" w:hAnsiTheme="minorHAnsi"/>
          <w:b/>
          <w:snapToGrid w:val="0"/>
          <w:sz w:val="20"/>
          <w:szCs w:val="20"/>
        </w:rPr>
        <w:t xml:space="preserve">University Issued Devices: </w:t>
      </w:r>
      <w:r w:rsidR="00514A00" w:rsidRPr="00331782">
        <w:rPr>
          <w:rFonts w:asciiTheme="minorHAnsi" w:hAnsiTheme="minorHAnsi"/>
          <w:snapToGrid w:val="0"/>
          <w:sz w:val="20"/>
          <w:szCs w:val="20"/>
        </w:rPr>
        <w:t xml:space="preserve">Portable devices (such as laptops, tablets and smartphones) may be issued/loaned to </w:t>
      </w:r>
      <w:r w:rsidR="009D1B9F">
        <w:rPr>
          <w:rFonts w:asciiTheme="minorHAnsi" w:hAnsiTheme="minorHAnsi"/>
          <w:snapToGrid w:val="0"/>
          <w:sz w:val="20"/>
          <w:szCs w:val="20"/>
        </w:rPr>
        <w:t xml:space="preserve">enable </w:t>
      </w:r>
      <w:r w:rsidR="00514A00" w:rsidRPr="00331782">
        <w:rPr>
          <w:rFonts w:asciiTheme="minorHAnsi" w:hAnsiTheme="minorHAnsi"/>
          <w:snapToGrid w:val="0"/>
          <w:sz w:val="20"/>
          <w:szCs w:val="20"/>
        </w:rPr>
        <w:t xml:space="preserve">access University resources </w:t>
      </w:r>
      <w:r w:rsidR="00230853">
        <w:rPr>
          <w:rFonts w:asciiTheme="minorHAnsi" w:hAnsiTheme="minorHAnsi"/>
          <w:snapToGrid w:val="0"/>
          <w:sz w:val="20"/>
          <w:szCs w:val="20"/>
        </w:rPr>
        <w:t xml:space="preserve">whether at a desk, or </w:t>
      </w:r>
      <w:r w:rsidR="00514A00" w:rsidRPr="00331782">
        <w:rPr>
          <w:rFonts w:asciiTheme="minorHAnsi" w:hAnsiTheme="minorHAnsi"/>
          <w:snapToGrid w:val="0"/>
          <w:sz w:val="20"/>
          <w:szCs w:val="20"/>
        </w:rPr>
        <w:t xml:space="preserve">on the move.  Security measures </w:t>
      </w:r>
      <w:r w:rsidR="00F61FA0" w:rsidRPr="00331782">
        <w:rPr>
          <w:rFonts w:asciiTheme="minorHAnsi" w:hAnsiTheme="minorHAnsi"/>
          <w:snapToGrid w:val="0"/>
          <w:sz w:val="20"/>
          <w:szCs w:val="20"/>
        </w:rPr>
        <w:t>are installed</w:t>
      </w:r>
      <w:r w:rsidR="0018144D">
        <w:rPr>
          <w:rFonts w:asciiTheme="minorHAnsi" w:hAnsiTheme="minorHAnsi"/>
          <w:snapToGrid w:val="0"/>
          <w:sz w:val="20"/>
          <w:szCs w:val="20"/>
        </w:rPr>
        <w:t>, and data is directed to network storage.</w:t>
      </w:r>
    </w:p>
    <w:p w14:paraId="1590C23C" w14:textId="003EEB14" w:rsidR="00514A00" w:rsidRDefault="00514A00" w:rsidP="005B5925">
      <w:pPr>
        <w:ind w:left="0" w:right="946"/>
        <w:rPr>
          <w:rFonts w:asciiTheme="minorHAnsi" w:hAnsiTheme="minorHAnsi"/>
          <w:snapToGrid w:val="0"/>
          <w:sz w:val="20"/>
          <w:szCs w:val="20"/>
          <w:lang w:val="en-US"/>
        </w:rPr>
      </w:pPr>
      <w:r w:rsidRPr="00331782">
        <w:rPr>
          <w:rFonts w:asciiTheme="minorHAnsi" w:hAnsiTheme="minorHAnsi"/>
          <w:b/>
          <w:noProof/>
          <w:snapToGrid w:val="0"/>
          <w:sz w:val="20"/>
          <w:szCs w:val="20"/>
          <w:lang w:eastAsia="en-GB"/>
        </w:rPr>
        <w:drawing>
          <wp:anchor distT="0" distB="0" distL="114300" distR="114300" simplePos="0" relativeHeight="251648000" behindDoc="0" locked="0" layoutInCell="1" allowOverlap="1" wp14:anchorId="1C025F06" wp14:editId="1914D42F">
            <wp:simplePos x="0" y="0"/>
            <wp:positionH relativeFrom="column">
              <wp:posOffset>5281614</wp:posOffset>
            </wp:positionH>
            <wp:positionV relativeFrom="paragraph">
              <wp:posOffset>337185</wp:posOffset>
            </wp:positionV>
            <wp:extent cx="723900" cy="442913"/>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23">
                      <a:extLst>
                        <a:ext uri="{28A0092B-C50C-407E-A947-70E740481C1C}">
                          <a14:useLocalDpi xmlns:a14="http://schemas.microsoft.com/office/drawing/2010/main" val="0"/>
                        </a:ext>
                      </a:extLst>
                    </a:blip>
                    <a:stretch>
                      <a:fillRect/>
                    </a:stretch>
                  </pic:blipFill>
                  <pic:spPr>
                    <a:xfrm>
                      <a:off x="0" y="0"/>
                      <a:ext cx="727677" cy="445224"/>
                    </a:xfrm>
                    <a:prstGeom prst="rect">
                      <a:avLst/>
                    </a:prstGeom>
                  </pic:spPr>
                </pic:pic>
              </a:graphicData>
            </a:graphic>
            <wp14:sizeRelH relativeFrom="margin">
              <wp14:pctWidth>0</wp14:pctWidth>
            </wp14:sizeRelH>
            <wp14:sizeRelV relativeFrom="margin">
              <wp14:pctHeight>0</wp14:pctHeight>
            </wp14:sizeRelV>
          </wp:anchor>
        </w:drawing>
      </w:r>
      <w:r w:rsidR="00331782" w:rsidRPr="00331782">
        <w:rPr>
          <w:rFonts w:asciiTheme="minorHAnsi" w:hAnsiTheme="minorHAnsi"/>
          <w:b/>
          <w:snapToGrid w:val="0"/>
          <w:sz w:val="20"/>
          <w:szCs w:val="20"/>
          <w:lang w:val="en-US"/>
        </w:rPr>
        <w:t xml:space="preserve">Personal Devices: </w:t>
      </w:r>
      <w:r w:rsidRPr="00331782">
        <w:rPr>
          <w:rFonts w:asciiTheme="minorHAnsi" w:hAnsiTheme="minorHAnsi"/>
          <w:snapToGrid w:val="0"/>
          <w:sz w:val="20"/>
          <w:szCs w:val="20"/>
          <w:lang w:val="en-US"/>
        </w:rPr>
        <w:t xml:space="preserve">The University </w:t>
      </w:r>
      <w:r w:rsidR="009D1B9F">
        <w:rPr>
          <w:rFonts w:asciiTheme="minorHAnsi" w:hAnsiTheme="minorHAnsi"/>
          <w:snapToGrid w:val="0"/>
          <w:sz w:val="20"/>
          <w:szCs w:val="20"/>
          <w:lang w:val="en-US"/>
        </w:rPr>
        <w:t xml:space="preserve">enables </w:t>
      </w:r>
      <w:r w:rsidRPr="00331782">
        <w:rPr>
          <w:rFonts w:asciiTheme="minorHAnsi" w:hAnsiTheme="minorHAnsi"/>
          <w:snapToGrid w:val="0"/>
          <w:sz w:val="20"/>
          <w:szCs w:val="20"/>
          <w:lang w:val="en-US"/>
        </w:rPr>
        <w:t xml:space="preserve">access </w:t>
      </w:r>
      <w:r w:rsidR="00230853">
        <w:rPr>
          <w:rFonts w:asciiTheme="minorHAnsi" w:hAnsiTheme="minorHAnsi"/>
          <w:snapToGrid w:val="0"/>
          <w:sz w:val="20"/>
          <w:szCs w:val="20"/>
          <w:lang w:val="en-US"/>
        </w:rPr>
        <w:t xml:space="preserve">to University systems and services </w:t>
      </w:r>
      <w:r w:rsidRPr="00331782">
        <w:rPr>
          <w:rFonts w:asciiTheme="minorHAnsi" w:hAnsiTheme="minorHAnsi"/>
          <w:snapToGrid w:val="0"/>
          <w:sz w:val="20"/>
          <w:szCs w:val="20"/>
          <w:lang w:val="en-US"/>
        </w:rPr>
        <w:t xml:space="preserve">through </w:t>
      </w:r>
      <w:r w:rsidR="00230853">
        <w:rPr>
          <w:rFonts w:asciiTheme="minorHAnsi" w:hAnsiTheme="minorHAnsi"/>
          <w:snapToGrid w:val="0"/>
          <w:sz w:val="20"/>
          <w:szCs w:val="20"/>
          <w:lang w:val="en-US"/>
        </w:rPr>
        <w:t>a staff, student or visitor’s own device. A</w:t>
      </w:r>
      <w:r w:rsidR="005B5925">
        <w:rPr>
          <w:rFonts w:asciiTheme="minorHAnsi" w:hAnsiTheme="minorHAnsi"/>
          <w:snapToGrid w:val="0"/>
          <w:sz w:val="20"/>
          <w:szCs w:val="20"/>
          <w:lang w:val="en-US"/>
        </w:rPr>
        <w:t xml:space="preserve">ccess is controlled through </w:t>
      </w:r>
      <w:r w:rsidRPr="00331782">
        <w:rPr>
          <w:rFonts w:asciiTheme="minorHAnsi" w:hAnsiTheme="minorHAnsi"/>
          <w:snapToGrid w:val="0"/>
          <w:sz w:val="20"/>
          <w:szCs w:val="20"/>
          <w:lang w:val="en-US"/>
        </w:rPr>
        <w:t>authentication</w:t>
      </w:r>
      <w:r w:rsidR="005B5925">
        <w:rPr>
          <w:rFonts w:asciiTheme="minorHAnsi" w:hAnsiTheme="minorHAnsi"/>
          <w:snapToGrid w:val="0"/>
          <w:sz w:val="20"/>
          <w:szCs w:val="20"/>
          <w:lang w:val="en-US"/>
        </w:rPr>
        <w:t xml:space="preserve"> to each system or service</w:t>
      </w:r>
      <w:r w:rsidRPr="00331782">
        <w:rPr>
          <w:rFonts w:asciiTheme="minorHAnsi" w:hAnsiTheme="minorHAnsi"/>
          <w:snapToGrid w:val="0"/>
          <w:sz w:val="20"/>
          <w:szCs w:val="20"/>
          <w:lang w:val="en-US"/>
        </w:rPr>
        <w:t xml:space="preserve">. Users also have a responsibility to ensure their devices are </w:t>
      </w:r>
      <w:r w:rsidR="00F61FA0" w:rsidRPr="00331782">
        <w:rPr>
          <w:rFonts w:asciiTheme="minorHAnsi" w:hAnsiTheme="minorHAnsi"/>
          <w:snapToGrid w:val="0"/>
          <w:sz w:val="20"/>
          <w:szCs w:val="20"/>
          <w:lang w:val="en-US"/>
        </w:rPr>
        <w:t xml:space="preserve">protected, e.g. </w:t>
      </w:r>
      <w:r w:rsidR="005B5925">
        <w:rPr>
          <w:rFonts w:asciiTheme="minorHAnsi" w:hAnsiTheme="minorHAnsi"/>
          <w:snapToGrid w:val="0"/>
          <w:sz w:val="20"/>
          <w:szCs w:val="20"/>
          <w:lang w:val="en-US"/>
        </w:rPr>
        <w:t xml:space="preserve">use </w:t>
      </w:r>
      <w:r w:rsidR="00F61FA0" w:rsidRPr="00331782">
        <w:rPr>
          <w:rFonts w:asciiTheme="minorHAnsi" w:hAnsiTheme="minorHAnsi"/>
          <w:snapToGrid w:val="0"/>
          <w:sz w:val="20"/>
          <w:szCs w:val="20"/>
          <w:lang w:val="en-US"/>
        </w:rPr>
        <w:t xml:space="preserve">a </w:t>
      </w:r>
      <w:r w:rsidR="005B5925">
        <w:rPr>
          <w:rFonts w:asciiTheme="minorHAnsi" w:hAnsiTheme="minorHAnsi"/>
          <w:snapToGrid w:val="0"/>
          <w:sz w:val="20"/>
          <w:szCs w:val="20"/>
          <w:lang w:val="en-US"/>
        </w:rPr>
        <w:t xml:space="preserve">boot </w:t>
      </w:r>
      <w:r w:rsidR="00F61FA0" w:rsidRPr="00331782">
        <w:rPr>
          <w:rFonts w:asciiTheme="minorHAnsi" w:hAnsiTheme="minorHAnsi"/>
          <w:snapToGrid w:val="0"/>
          <w:sz w:val="20"/>
          <w:szCs w:val="20"/>
          <w:lang w:val="en-US"/>
        </w:rPr>
        <w:t>password</w:t>
      </w:r>
      <w:r w:rsidRPr="00331782">
        <w:rPr>
          <w:rFonts w:asciiTheme="minorHAnsi" w:hAnsiTheme="minorHAnsi"/>
          <w:snapToGrid w:val="0"/>
          <w:sz w:val="20"/>
          <w:szCs w:val="20"/>
          <w:lang w:val="en-US"/>
        </w:rPr>
        <w:t xml:space="preserve">, </w:t>
      </w:r>
      <w:r w:rsidR="005B5925">
        <w:rPr>
          <w:rFonts w:asciiTheme="minorHAnsi" w:hAnsiTheme="minorHAnsi"/>
          <w:snapToGrid w:val="0"/>
          <w:sz w:val="20"/>
          <w:szCs w:val="20"/>
          <w:lang w:val="en-US"/>
        </w:rPr>
        <w:t xml:space="preserve">a screen saver with a password, disk </w:t>
      </w:r>
      <w:r w:rsidRPr="00331782">
        <w:rPr>
          <w:rFonts w:asciiTheme="minorHAnsi" w:hAnsiTheme="minorHAnsi"/>
          <w:snapToGrid w:val="0"/>
          <w:sz w:val="20"/>
          <w:szCs w:val="20"/>
          <w:lang w:val="en-US"/>
        </w:rPr>
        <w:t>encryption an</w:t>
      </w:r>
      <w:r w:rsidR="005B5925">
        <w:rPr>
          <w:rFonts w:asciiTheme="minorHAnsi" w:hAnsiTheme="minorHAnsi"/>
          <w:snapToGrid w:val="0"/>
          <w:sz w:val="20"/>
          <w:szCs w:val="20"/>
          <w:lang w:val="en-US"/>
        </w:rPr>
        <w:t>d anti-virus software, even if you</w:t>
      </w:r>
      <w:r w:rsidRPr="00331782">
        <w:rPr>
          <w:rFonts w:asciiTheme="minorHAnsi" w:hAnsiTheme="minorHAnsi"/>
          <w:snapToGrid w:val="0"/>
          <w:sz w:val="20"/>
          <w:szCs w:val="20"/>
          <w:lang w:val="en-US"/>
        </w:rPr>
        <w:t xml:space="preserve"> only </w:t>
      </w:r>
      <w:r w:rsidR="005B5925">
        <w:rPr>
          <w:rFonts w:asciiTheme="minorHAnsi" w:hAnsiTheme="minorHAnsi"/>
          <w:snapToGrid w:val="0"/>
          <w:sz w:val="20"/>
          <w:szCs w:val="20"/>
          <w:lang w:val="en-US"/>
        </w:rPr>
        <w:t xml:space="preserve">ever </w:t>
      </w:r>
      <w:r w:rsidRPr="00331782">
        <w:rPr>
          <w:rFonts w:asciiTheme="minorHAnsi" w:hAnsiTheme="minorHAnsi"/>
          <w:snapToGrid w:val="0"/>
          <w:sz w:val="20"/>
          <w:szCs w:val="20"/>
          <w:lang w:val="en-US"/>
        </w:rPr>
        <w:t>access</w:t>
      </w:r>
      <w:r w:rsidR="005B5925">
        <w:rPr>
          <w:rFonts w:asciiTheme="minorHAnsi" w:hAnsiTheme="minorHAnsi"/>
          <w:snapToGrid w:val="0"/>
          <w:sz w:val="20"/>
          <w:szCs w:val="20"/>
          <w:lang w:val="en-US"/>
        </w:rPr>
        <w:t xml:space="preserve"> </w:t>
      </w:r>
      <w:r w:rsidRPr="00331782">
        <w:rPr>
          <w:rFonts w:asciiTheme="minorHAnsi" w:hAnsiTheme="minorHAnsi"/>
          <w:snapToGrid w:val="0"/>
          <w:color w:val="00B050"/>
          <w:sz w:val="20"/>
          <w:szCs w:val="20"/>
          <w:lang w:val="en-US"/>
        </w:rPr>
        <w:t>public</w:t>
      </w:r>
      <w:r w:rsidRPr="00331782">
        <w:rPr>
          <w:rFonts w:asciiTheme="minorHAnsi" w:hAnsiTheme="minorHAnsi"/>
          <w:snapToGrid w:val="0"/>
          <w:sz w:val="20"/>
          <w:szCs w:val="20"/>
          <w:lang w:val="en-US"/>
        </w:rPr>
        <w:t xml:space="preserve"> data</w:t>
      </w:r>
      <w:r w:rsidR="005B5925">
        <w:rPr>
          <w:rFonts w:asciiTheme="minorHAnsi" w:hAnsiTheme="minorHAnsi"/>
          <w:snapToGrid w:val="0"/>
          <w:sz w:val="20"/>
          <w:szCs w:val="20"/>
          <w:lang w:val="en-US"/>
        </w:rPr>
        <w:t xml:space="preserve">. You must not download </w:t>
      </w:r>
      <w:r w:rsidR="005B5925" w:rsidRPr="005B5925">
        <w:rPr>
          <w:rFonts w:asciiTheme="minorHAnsi" w:hAnsiTheme="minorHAnsi"/>
          <w:snapToGrid w:val="0"/>
          <w:color w:val="BF8F00" w:themeColor="accent4" w:themeShade="BF"/>
          <w:sz w:val="20"/>
          <w:szCs w:val="20"/>
          <w:lang w:val="en-US"/>
        </w:rPr>
        <w:t xml:space="preserve">private </w:t>
      </w:r>
      <w:r w:rsidR="005B5925">
        <w:rPr>
          <w:rFonts w:asciiTheme="minorHAnsi" w:hAnsiTheme="minorHAnsi"/>
          <w:snapToGrid w:val="0"/>
          <w:sz w:val="20"/>
          <w:szCs w:val="20"/>
          <w:lang w:val="en-US"/>
        </w:rPr>
        <w:t xml:space="preserve">or </w:t>
      </w:r>
      <w:r w:rsidR="005B5925" w:rsidRPr="00230853">
        <w:rPr>
          <w:rFonts w:asciiTheme="minorHAnsi" w:hAnsiTheme="minorHAnsi"/>
          <w:snapToGrid w:val="0"/>
          <w:color w:val="FF0000"/>
          <w:sz w:val="20"/>
          <w:szCs w:val="20"/>
          <w:lang w:val="en-US"/>
        </w:rPr>
        <w:t>confidential</w:t>
      </w:r>
      <w:r w:rsidR="005B5925">
        <w:rPr>
          <w:rFonts w:asciiTheme="minorHAnsi" w:hAnsiTheme="minorHAnsi"/>
          <w:snapToGrid w:val="0"/>
          <w:sz w:val="20"/>
          <w:szCs w:val="20"/>
          <w:lang w:val="en-US"/>
        </w:rPr>
        <w:t xml:space="preserve"> data to a personal device. </w:t>
      </w:r>
    </w:p>
    <w:p w14:paraId="3F7D0472" w14:textId="73A092A9" w:rsidR="00ED2587" w:rsidRPr="009D1B9F" w:rsidRDefault="00ED2587" w:rsidP="005B5925">
      <w:pPr>
        <w:ind w:left="0" w:right="946"/>
        <w:rPr>
          <w:rFonts w:asciiTheme="minorHAnsi" w:hAnsiTheme="minorHAnsi"/>
          <w:sz w:val="20"/>
        </w:rPr>
      </w:pPr>
      <w:r w:rsidRPr="007F1207">
        <w:rPr>
          <w:noProof/>
          <w:sz w:val="24"/>
          <w:lang w:eastAsia="en-GB"/>
        </w:rPr>
        <w:drawing>
          <wp:anchor distT="0" distB="0" distL="114300" distR="114300" simplePos="0" relativeHeight="251659264" behindDoc="0" locked="0" layoutInCell="1" allowOverlap="1" wp14:anchorId="00B2BB12" wp14:editId="6BBC1CC9">
            <wp:simplePos x="0" y="0"/>
            <wp:positionH relativeFrom="margin">
              <wp:posOffset>5364797</wp:posOffset>
            </wp:positionH>
            <wp:positionV relativeFrom="paragraph">
              <wp:posOffset>2223</wp:posOffset>
            </wp:positionV>
            <wp:extent cx="523875" cy="415925"/>
            <wp:effectExtent l="0" t="0" r="9525"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207">
        <w:rPr>
          <w:rFonts w:asciiTheme="minorHAnsi" w:hAnsiTheme="minorHAnsi"/>
          <w:b/>
          <w:snapToGrid w:val="0"/>
          <w:sz w:val="20"/>
          <w:szCs w:val="20"/>
          <w:lang w:val="en-US"/>
        </w:rPr>
        <w:t xml:space="preserve">Working off campus: </w:t>
      </w:r>
      <w:r w:rsidRPr="00ED2587">
        <w:rPr>
          <w:rFonts w:asciiTheme="minorHAnsi" w:hAnsiTheme="minorHAnsi"/>
          <w:sz w:val="20"/>
        </w:rPr>
        <w:t>Please remember to exercise extra caution when connecting to 3</w:t>
      </w:r>
      <w:r w:rsidRPr="009D1B9F">
        <w:rPr>
          <w:rFonts w:asciiTheme="minorHAnsi" w:hAnsiTheme="minorHAnsi"/>
          <w:sz w:val="20"/>
          <w:vertAlign w:val="superscript"/>
        </w:rPr>
        <w:t>rd</w:t>
      </w:r>
      <w:r w:rsidRPr="00ED2587">
        <w:rPr>
          <w:rFonts w:asciiTheme="minorHAnsi" w:hAnsiTheme="minorHAnsi"/>
          <w:sz w:val="20"/>
        </w:rPr>
        <w:t xml:space="preserve"> party wireless networks (</w:t>
      </w:r>
      <w:r w:rsidR="009D1B9F">
        <w:rPr>
          <w:rFonts w:asciiTheme="minorHAnsi" w:hAnsiTheme="minorHAnsi"/>
          <w:sz w:val="20"/>
        </w:rPr>
        <w:t xml:space="preserve">at home, </w:t>
      </w:r>
      <w:r w:rsidRPr="00ED2587">
        <w:rPr>
          <w:rFonts w:asciiTheme="minorHAnsi" w:hAnsiTheme="minorHAnsi"/>
          <w:sz w:val="20"/>
        </w:rPr>
        <w:t xml:space="preserve">in a coffee shop or hotel for example).  Any </w:t>
      </w:r>
      <w:proofErr w:type="spellStart"/>
      <w:r w:rsidR="004A33BB">
        <w:rPr>
          <w:rFonts w:asciiTheme="minorHAnsi" w:hAnsiTheme="minorHAnsi"/>
          <w:sz w:val="20"/>
        </w:rPr>
        <w:t>WiFi</w:t>
      </w:r>
      <w:proofErr w:type="spellEnd"/>
      <w:r w:rsidR="004A33BB">
        <w:rPr>
          <w:rFonts w:asciiTheme="minorHAnsi" w:hAnsiTheme="minorHAnsi"/>
          <w:sz w:val="20"/>
        </w:rPr>
        <w:t xml:space="preserve"> </w:t>
      </w:r>
      <w:r w:rsidRPr="00ED2587">
        <w:rPr>
          <w:rFonts w:asciiTheme="minorHAnsi" w:hAnsiTheme="minorHAnsi"/>
          <w:sz w:val="20"/>
        </w:rPr>
        <w:t>which does not require authentication via a user ID an</w:t>
      </w:r>
      <w:r w:rsidR="004A33BB">
        <w:rPr>
          <w:rFonts w:asciiTheme="minorHAnsi" w:hAnsiTheme="minorHAnsi"/>
          <w:sz w:val="20"/>
        </w:rPr>
        <w:t>d password</w:t>
      </w:r>
      <w:r w:rsidRPr="00ED2587">
        <w:rPr>
          <w:rFonts w:asciiTheme="minorHAnsi" w:hAnsiTheme="minorHAnsi"/>
          <w:sz w:val="20"/>
        </w:rPr>
        <w:t xml:space="preserve"> should be regarded as risky and non-secure</w:t>
      </w:r>
      <w:r w:rsidR="00577EC8">
        <w:rPr>
          <w:rFonts w:asciiTheme="minorHAnsi" w:hAnsiTheme="minorHAnsi"/>
          <w:sz w:val="20"/>
        </w:rPr>
        <w:t>.</w:t>
      </w:r>
    </w:p>
    <w:p w14:paraId="6D782893" w14:textId="752F30F2" w:rsidR="00514A00" w:rsidRPr="0089209E" w:rsidRDefault="00514A00" w:rsidP="00514A00">
      <w:pPr>
        <w:keepLines/>
        <w:shd w:val="clear" w:color="auto" w:fill="D9E2F3" w:themeFill="accent5" w:themeFillTint="33"/>
        <w:tabs>
          <w:tab w:val="left" w:pos="1247"/>
        </w:tabs>
        <w:spacing w:before="180" w:after="40" w:line="260" w:lineRule="exact"/>
        <w:ind w:left="0" w:hanging="567"/>
        <w:outlineLvl w:val="2"/>
        <w:rPr>
          <w:rStyle w:val="TipChar"/>
        </w:rPr>
      </w:pPr>
      <w:r w:rsidRPr="00514A00">
        <w:rPr>
          <w:rFonts w:ascii="Calibri" w:eastAsia="Times" w:hAnsi="Calibri"/>
          <w:b/>
          <w:bCs/>
          <w:snapToGrid w:val="0"/>
          <w:color w:val="002060"/>
          <w:szCs w:val="20"/>
          <w:lang w:val="en-US"/>
        </w:rPr>
        <w:t>!</w:t>
      </w:r>
      <w:r w:rsidRPr="00514A00">
        <w:rPr>
          <w:rFonts w:ascii="Calibri" w:eastAsia="Times" w:hAnsi="Calibri"/>
          <w:b/>
          <w:bCs/>
          <w:snapToGrid w:val="0"/>
          <w:color w:val="002060"/>
          <w:szCs w:val="20"/>
          <w:lang w:val="en-US"/>
        </w:rPr>
        <w:tab/>
      </w:r>
      <w:r w:rsidR="00956B92">
        <w:rPr>
          <w:rStyle w:val="TipChar"/>
        </w:rPr>
        <w:t xml:space="preserve">If you need to leave equipment temporarily, </w:t>
      </w:r>
      <w:r w:rsidR="0018238C">
        <w:rPr>
          <w:rStyle w:val="TipChar"/>
        </w:rPr>
        <w:t>ideally log-out, or at least lock the screen (put the device to sleep)</w:t>
      </w:r>
      <w:r w:rsidR="00956B92">
        <w:rPr>
          <w:rStyle w:val="TipChar"/>
        </w:rPr>
        <w:t xml:space="preserve">, and ensure it is secured (most laptops can be leash locked, and leash locks can be loaned from SIZ) </w:t>
      </w:r>
      <w:r w:rsidRPr="0089209E">
        <w:rPr>
          <w:rStyle w:val="TipChar"/>
        </w:rPr>
        <w:t xml:space="preserve"> </w:t>
      </w:r>
    </w:p>
    <w:p w14:paraId="35B972C2" w14:textId="51AC44E0" w:rsidR="00514A00" w:rsidRPr="00514A00" w:rsidRDefault="00331782" w:rsidP="00EA6B0F">
      <w:pPr>
        <w:pStyle w:val="T2"/>
      </w:pPr>
      <w:bookmarkStart w:id="16" w:name="_Toc440390492"/>
      <w:bookmarkStart w:id="17" w:name="_Toc62217177"/>
      <w:r w:rsidRPr="00331782">
        <w:rPr>
          <w:rFonts w:asciiTheme="minorHAnsi" w:hAnsiTheme="minorHAnsi"/>
          <w:snapToGrid w:val="0"/>
          <w:lang w:val="en-GB" w:eastAsia="en-GB"/>
        </w:rPr>
        <w:drawing>
          <wp:anchor distT="0" distB="0" distL="114300" distR="114300" simplePos="0" relativeHeight="251655168" behindDoc="0" locked="0" layoutInCell="1" allowOverlap="1" wp14:anchorId="69AF17D3" wp14:editId="67764F86">
            <wp:simplePos x="0" y="0"/>
            <wp:positionH relativeFrom="column">
              <wp:posOffset>5160307</wp:posOffset>
            </wp:positionH>
            <wp:positionV relativeFrom="paragraph">
              <wp:posOffset>188797</wp:posOffset>
            </wp:positionV>
            <wp:extent cx="513470" cy="338275"/>
            <wp:effectExtent l="0" t="0" r="1270" b="5080"/>
            <wp:wrapNone/>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3470" cy="3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A00" w:rsidRPr="00514A00">
        <w:t>Portable Storage</w:t>
      </w:r>
      <w:bookmarkEnd w:id="16"/>
      <w:bookmarkEnd w:id="17"/>
    </w:p>
    <w:p w14:paraId="57513C68" w14:textId="7A7FDEF9" w:rsidR="00514A00" w:rsidRPr="009D1B9F" w:rsidRDefault="00331782" w:rsidP="00514A00">
      <w:pPr>
        <w:ind w:left="0" w:right="1235"/>
        <w:rPr>
          <w:rFonts w:asciiTheme="minorHAnsi" w:hAnsiTheme="minorHAnsi"/>
          <w:snapToGrid w:val="0"/>
          <w:sz w:val="20"/>
          <w:szCs w:val="20"/>
        </w:rPr>
      </w:pPr>
      <w:r w:rsidRPr="00331782">
        <w:rPr>
          <w:rFonts w:asciiTheme="minorHAnsi" w:hAnsiTheme="minorHAnsi"/>
          <w:noProof/>
          <w:snapToGrid w:val="0"/>
          <w:sz w:val="20"/>
          <w:szCs w:val="20"/>
          <w:lang w:eastAsia="en-GB"/>
        </w:rPr>
        <w:drawing>
          <wp:anchor distT="0" distB="0" distL="114300" distR="114300" simplePos="0" relativeHeight="251656192" behindDoc="1" locked="0" layoutInCell="1" allowOverlap="1" wp14:anchorId="4D3EC4E2" wp14:editId="72BF2AE6">
            <wp:simplePos x="0" y="0"/>
            <wp:positionH relativeFrom="margin">
              <wp:posOffset>5083435</wp:posOffset>
            </wp:positionH>
            <wp:positionV relativeFrom="paragraph">
              <wp:posOffset>202994</wp:posOffset>
            </wp:positionV>
            <wp:extent cx="662796" cy="496842"/>
            <wp:effectExtent l="0" t="0" r="4445" b="0"/>
            <wp:wrapNone/>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796" cy="496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782">
        <w:rPr>
          <w:rFonts w:asciiTheme="minorHAnsi" w:hAnsiTheme="minorHAnsi"/>
          <w:b/>
          <w:snapToGrid w:val="0"/>
          <w:sz w:val="20"/>
          <w:szCs w:val="20"/>
        </w:rPr>
        <w:t xml:space="preserve">University Issued Storage Media: </w:t>
      </w:r>
      <w:r w:rsidR="00514A00" w:rsidRPr="00331782">
        <w:rPr>
          <w:rFonts w:asciiTheme="minorHAnsi" w:hAnsiTheme="minorHAnsi"/>
          <w:snapToGrid w:val="0"/>
          <w:sz w:val="20"/>
          <w:szCs w:val="20"/>
        </w:rPr>
        <w:t xml:space="preserve">Portable storage media (CDs/DVDs, USB drives and external hard drives) </w:t>
      </w:r>
      <w:r w:rsidR="00480F64">
        <w:rPr>
          <w:rFonts w:asciiTheme="minorHAnsi" w:hAnsiTheme="minorHAnsi"/>
          <w:snapToGrid w:val="0"/>
          <w:sz w:val="20"/>
          <w:szCs w:val="20"/>
        </w:rPr>
        <w:t>are discouraged</w:t>
      </w:r>
      <w:r w:rsidR="00514A00" w:rsidRPr="00331782">
        <w:rPr>
          <w:rFonts w:asciiTheme="minorHAnsi" w:hAnsiTheme="minorHAnsi"/>
          <w:snapToGrid w:val="0"/>
          <w:sz w:val="20"/>
          <w:szCs w:val="20"/>
        </w:rPr>
        <w:t xml:space="preserve">.  Security measures (such as encryption software) </w:t>
      </w:r>
      <w:r w:rsidR="0018144D">
        <w:rPr>
          <w:rFonts w:asciiTheme="minorHAnsi" w:hAnsiTheme="minorHAnsi"/>
          <w:snapToGrid w:val="0"/>
          <w:sz w:val="20"/>
          <w:szCs w:val="20"/>
        </w:rPr>
        <w:t xml:space="preserve">are used </w:t>
      </w:r>
      <w:r w:rsidR="00514A00" w:rsidRPr="00331782">
        <w:rPr>
          <w:rFonts w:asciiTheme="minorHAnsi" w:hAnsiTheme="minorHAnsi"/>
          <w:snapToGrid w:val="0"/>
          <w:sz w:val="20"/>
          <w:szCs w:val="20"/>
        </w:rPr>
        <w:t xml:space="preserve">to help </w:t>
      </w:r>
      <w:r w:rsidR="0018144D">
        <w:rPr>
          <w:rFonts w:asciiTheme="minorHAnsi" w:hAnsiTheme="minorHAnsi"/>
          <w:snapToGrid w:val="0"/>
          <w:sz w:val="20"/>
          <w:szCs w:val="20"/>
        </w:rPr>
        <w:t>reduce the risks</w:t>
      </w:r>
      <w:r w:rsidR="00717ED9">
        <w:rPr>
          <w:rFonts w:asciiTheme="minorHAnsi" w:hAnsiTheme="minorHAnsi"/>
          <w:snapToGrid w:val="0"/>
          <w:sz w:val="20"/>
          <w:szCs w:val="20"/>
        </w:rPr>
        <w:t>,</w:t>
      </w:r>
      <w:r w:rsidR="009D1B9F">
        <w:rPr>
          <w:rFonts w:asciiTheme="minorHAnsi" w:hAnsiTheme="minorHAnsi"/>
          <w:snapToGrid w:val="0"/>
          <w:sz w:val="20"/>
          <w:szCs w:val="20"/>
        </w:rPr>
        <w:t xml:space="preserve"> however </w:t>
      </w:r>
      <w:r w:rsidR="0018144D">
        <w:rPr>
          <w:rFonts w:asciiTheme="minorHAnsi" w:hAnsiTheme="minorHAnsi"/>
          <w:snapToGrid w:val="0"/>
          <w:sz w:val="20"/>
          <w:szCs w:val="20"/>
        </w:rPr>
        <w:t>due to the risk</w:t>
      </w:r>
      <w:r w:rsidR="00717ED9">
        <w:rPr>
          <w:rFonts w:asciiTheme="minorHAnsi" w:hAnsiTheme="minorHAnsi"/>
          <w:snapToGrid w:val="0"/>
          <w:sz w:val="20"/>
          <w:szCs w:val="20"/>
        </w:rPr>
        <w:t>s</w:t>
      </w:r>
      <w:r w:rsidR="0018144D">
        <w:rPr>
          <w:rFonts w:asciiTheme="minorHAnsi" w:hAnsiTheme="minorHAnsi"/>
          <w:snapToGrid w:val="0"/>
          <w:sz w:val="20"/>
          <w:szCs w:val="20"/>
        </w:rPr>
        <w:t xml:space="preserve"> of </w:t>
      </w:r>
      <w:r w:rsidR="00717ED9">
        <w:rPr>
          <w:rFonts w:asciiTheme="minorHAnsi" w:hAnsiTheme="minorHAnsi"/>
          <w:snapToGrid w:val="0"/>
          <w:sz w:val="20"/>
          <w:szCs w:val="20"/>
        </w:rPr>
        <w:t xml:space="preserve">their being </w:t>
      </w:r>
      <w:r w:rsidR="0018144D">
        <w:rPr>
          <w:rFonts w:asciiTheme="minorHAnsi" w:hAnsiTheme="minorHAnsi"/>
          <w:snapToGrid w:val="0"/>
          <w:sz w:val="20"/>
          <w:szCs w:val="20"/>
        </w:rPr>
        <w:t>los</w:t>
      </w:r>
      <w:r w:rsidR="00717ED9">
        <w:rPr>
          <w:rFonts w:asciiTheme="minorHAnsi" w:hAnsiTheme="minorHAnsi"/>
          <w:snapToGrid w:val="0"/>
          <w:sz w:val="20"/>
          <w:szCs w:val="20"/>
        </w:rPr>
        <w:t>t</w:t>
      </w:r>
      <w:r w:rsidR="009D1B9F">
        <w:rPr>
          <w:rFonts w:asciiTheme="minorHAnsi" w:hAnsiTheme="minorHAnsi"/>
          <w:snapToGrid w:val="0"/>
          <w:sz w:val="20"/>
          <w:szCs w:val="20"/>
        </w:rPr>
        <w:t>, portable storage media</w:t>
      </w:r>
      <w:r w:rsidR="0018144D">
        <w:rPr>
          <w:rFonts w:asciiTheme="minorHAnsi" w:hAnsiTheme="minorHAnsi"/>
          <w:snapToGrid w:val="0"/>
          <w:sz w:val="20"/>
          <w:szCs w:val="20"/>
        </w:rPr>
        <w:t xml:space="preserve"> are not suitable for </w:t>
      </w:r>
      <w:r w:rsidR="00717ED9">
        <w:rPr>
          <w:rFonts w:asciiTheme="minorHAnsi" w:hAnsiTheme="minorHAnsi"/>
          <w:snapToGrid w:val="0"/>
          <w:sz w:val="20"/>
          <w:szCs w:val="20"/>
        </w:rPr>
        <w:t xml:space="preserve">storing </w:t>
      </w:r>
      <w:r w:rsidR="0018144D" w:rsidRPr="00717ED9">
        <w:rPr>
          <w:rFonts w:asciiTheme="minorHAnsi" w:hAnsiTheme="minorHAnsi"/>
          <w:snapToGrid w:val="0"/>
          <w:color w:val="FF0000"/>
          <w:sz w:val="20"/>
          <w:szCs w:val="20"/>
        </w:rPr>
        <w:t>confidential</w:t>
      </w:r>
      <w:r w:rsidR="0018144D">
        <w:rPr>
          <w:rFonts w:asciiTheme="minorHAnsi" w:hAnsiTheme="minorHAnsi"/>
          <w:snapToGrid w:val="0"/>
          <w:sz w:val="20"/>
          <w:szCs w:val="20"/>
        </w:rPr>
        <w:t xml:space="preserve"> inf</w:t>
      </w:r>
      <w:r w:rsidR="00717ED9">
        <w:rPr>
          <w:rFonts w:asciiTheme="minorHAnsi" w:hAnsiTheme="minorHAnsi"/>
          <w:snapToGrid w:val="0"/>
          <w:sz w:val="20"/>
          <w:szCs w:val="20"/>
        </w:rPr>
        <w:t>ormation</w:t>
      </w:r>
      <w:r w:rsidR="00514A00" w:rsidRPr="00331782">
        <w:rPr>
          <w:rFonts w:asciiTheme="minorHAnsi" w:hAnsiTheme="minorHAnsi"/>
          <w:snapToGrid w:val="0"/>
          <w:sz w:val="20"/>
          <w:szCs w:val="20"/>
        </w:rPr>
        <w:t xml:space="preserve">.   </w:t>
      </w:r>
    </w:p>
    <w:p w14:paraId="7D2EA494" w14:textId="384FADAA" w:rsidR="00514A00" w:rsidRPr="00331782" w:rsidRDefault="00331782" w:rsidP="00514A00">
      <w:pPr>
        <w:ind w:left="0" w:right="1235"/>
        <w:rPr>
          <w:rFonts w:asciiTheme="minorHAnsi" w:hAnsiTheme="minorHAnsi"/>
          <w:snapToGrid w:val="0"/>
          <w:sz w:val="20"/>
          <w:szCs w:val="20"/>
        </w:rPr>
      </w:pPr>
      <w:r w:rsidRPr="00331782">
        <w:rPr>
          <w:rFonts w:asciiTheme="minorHAnsi" w:hAnsiTheme="minorHAnsi"/>
          <w:noProof/>
          <w:snapToGrid w:val="0"/>
          <w:sz w:val="20"/>
          <w:szCs w:val="20"/>
          <w:lang w:eastAsia="en-GB"/>
        </w:rPr>
        <w:drawing>
          <wp:anchor distT="0" distB="0" distL="114300" distR="114300" simplePos="0" relativeHeight="251649024" behindDoc="0" locked="0" layoutInCell="1" allowOverlap="1" wp14:anchorId="67AAF513" wp14:editId="75FC2DAF">
            <wp:simplePos x="0" y="0"/>
            <wp:positionH relativeFrom="margin">
              <wp:align>right</wp:align>
            </wp:positionH>
            <wp:positionV relativeFrom="paragraph">
              <wp:posOffset>10101</wp:posOffset>
            </wp:positionV>
            <wp:extent cx="647065" cy="380898"/>
            <wp:effectExtent l="0" t="0" r="635" b="635"/>
            <wp:wrapNone/>
            <wp:docPr id="21" name="Picture 21"/>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27">
                      <a:extLst>
                        <a:ext uri="{28A0092B-C50C-407E-A947-70E740481C1C}">
                          <a14:useLocalDpi xmlns:a14="http://schemas.microsoft.com/office/drawing/2010/main" val="0"/>
                        </a:ext>
                      </a:extLst>
                    </a:blip>
                    <a:stretch>
                      <a:fillRect/>
                    </a:stretch>
                  </pic:blipFill>
                  <pic:spPr>
                    <a:xfrm>
                      <a:off x="0" y="0"/>
                      <a:ext cx="647065" cy="380898"/>
                    </a:xfrm>
                    <a:prstGeom prst="rect">
                      <a:avLst/>
                    </a:prstGeom>
                  </pic:spPr>
                </pic:pic>
              </a:graphicData>
            </a:graphic>
          </wp:anchor>
        </w:drawing>
      </w:r>
      <w:r w:rsidRPr="00331782">
        <w:rPr>
          <w:rFonts w:asciiTheme="minorHAnsi" w:hAnsiTheme="minorHAnsi"/>
          <w:b/>
          <w:snapToGrid w:val="0"/>
          <w:sz w:val="20"/>
          <w:szCs w:val="20"/>
        </w:rPr>
        <w:t xml:space="preserve">Personal Storage Media: </w:t>
      </w:r>
      <w:r w:rsidR="00514A00" w:rsidRPr="00331782">
        <w:rPr>
          <w:rFonts w:asciiTheme="minorHAnsi" w:hAnsiTheme="minorHAnsi"/>
          <w:snapToGrid w:val="0"/>
          <w:sz w:val="20"/>
          <w:szCs w:val="20"/>
        </w:rPr>
        <w:t xml:space="preserve">The University does not currently restrict the use of personal storage media; however, their use for </w:t>
      </w:r>
      <w:r w:rsidR="00514A00" w:rsidRPr="00331782">
        <w:rPr>
          <w:rFonts w:asciiTheme="minorHAnsi" w:hAnsiTheme="minorHAnsi"/>
          <w:snapToGrid w:val="0"/>
          <w:color w:val="BF8F00" w:themeColor="accent4" w:themeShade="BF"/>
          <w:sz w:val="20"/>
          <w:szCs w:val="20"/>
        </w:rPr>
        <w:t>private</w:t>
      </w:r>
      <w:r w:rsidR="00514A00" w:rsidRPr="00331782">
        <w:rPr>
          <w:rFonts w:asciiTheme="minorHAnsi" w:hAnsiTheme="minorHAnsi"/>
          <w:snapToGrid w:val="0"/>
          <w:sz w:val="20"/>
          <w:szCs w:val="20"/>
        </w:rPr>
        <w:t xml:space="preserve"> and </w:t>
      </w:r>
      <w:r w:rsidR="00514A00" w:rsidRPr="00331782">
        <w:rPr>
          <w:rFonts w:asciiTheme="minorHAnsi" w:hAnsiTheme="minorHAnsi"/>
          <w:snapToGrid w:val="0"/>
          <w:color w:val="FF0000"/>
          <w:sz w:val="20"/>
          <w:szCs w:val="20"/>
        </w:rPr>
        <w:t>confidential</w:t>
      </w:r>
      <w:r w:rsidR="00514A00" w:rsidRPr="00331782">
        <w:rPr>
          <w:rFonts w:asciiTheme="minorHAnsi" w:hAnsiTheme="minorHAnsi"/>
          <w:snapToGrid w:val="0"/>
          <w:sz w:val="20"/>
          <w:szCs w:val="20"/>
        </w:rPr>
        <w:t xml:space="preserve"> University data is</w:t>
      </w:r>
      <w:r w:rsidR="00514A00" w:rsidRPr="00331782">
        <w:rPr>
          <w:rFonts w:asciiTheme="minorHAnsi" w:hAnsiTheme="minorHAnsi"/>
          <w:b/>
          <w:snapToGrid w:val="0"/>
          <w:sz w:val="20"/>
          <w:szCs w:val="20"/>
        </w:rPr>
        <w:t xml:space="preserve"> not</w:t>
      </w:r>
      <w:r w:rsidR="00514A00" w:rsidRPr="00331782">
        <w:rPr>
          <w:rFonts w:asciiTheme="minorHAnsi" w:hAnsiTheme="minorHAnsi"/>
          <w:snapToGrid w:val="0"/>
          <w:sz w:val="20"/>
          <w:szCs w:val="20"/>
        </w:rPr>
        <w:t xml:space="preserve"> permitted.  </w:t>
      </w:r>
    </w:p>
    <w:p w14:paraId="45BE88CE" w14:textId="1C537AEB" w:rsidR="00514A00" w:rsidRPr="00331782" w:rsidRDefault="00514A00" w:rsidP="00514A00">
      <w:pPr>
        <w:ind w:left="0" w:right="1235"/>
        <w:rPr>
          <w:rFonts w:asciiTheme="minorHAnsi" w:hAnsiTheme="minorHAnsi"/>
          <w:snapToGrid w:val="0"/>
          <w:sz w:val="20"/>
          <w:szCs w:val="20"/>
          <w:lang w:val="en-US"/>
        </w:rPr>
      </w:pPr>
      <w:r w:rsidRPr="00331782">
        <w:rPr>
          <w:rFonts w:asciiTheme="minorHAnsi" w:hAnsiTheme="minorHAnsi"/>
          <w:noProof/>
          <w:snapToGrid w:val="0"/>
          <w:sz w:val="20"/>
          <w:szCs w:val="20"/>
          <w:lang w:eastAsia="en-GB"/>
        </w:rPr>
        <w:drawing>
          <wp:anchor distT="0" distB="0" distL="114300" distR="114300" simplePos="0" relativeHeight="251653120" behindDoc="0" locked="0" layoutInCell="1" allowOverlap="1" wp14:anchorId="2D0ADEB0" wp14:editId="6BD712F3">
            <wp:simplePos x="0" y="0"/>
            <wp:positionH relativeFrom="margin">
              <wp:posOffset>5080000</wp:posOffset>
            </wp:positionH>
            <wp:positionV relativeFrom="paragraph">
              <wp:posOffset>23495</wp:posOffset>
            </wp:positionV>
            <wp:extent cx="499339" cy="432278"/>
            <wp:effectExtent l="0" t="0" r="0" b="635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9339" cy="432278"/>
                    </a:xfrm>
                    <a:prstGeom prst="rect">
                      <a:avLst/>
                    </a:prstGeom>
                  </pic:spPr>
                </pic:pic>
              </a:graphicData>
            </a:graphic>
            <wp14:sizeRelH relativeFrom="page">
              <wp14:pctWidth>0</wp14:pctWidth>
            </wp14:sizeRelH>
            <wp14:sizeRelV relativeFrom="page">
              <wp14:pctHeight>0</wp14:pctHeight>
            </wp14:sizeRelV>
          </wp:anchor>
        </w:drawing>
      </w:r>
      <w:r w:rsidRPr="00331782">
        <w:rPr>
          <w:rFonts w:asciiTheme="minorHAnsi" w:hAnsiTheme="minorHAnsi"/>
          <w:b/>
          <w:snapToGrid w:val="0"/>
          <w:sz w:val="20"/>
          <w:szCs w:val="20"/>
        </w:rPr>
        <w:t>Mobile Telephones</w:t>
      </w:r>
      <w:r w:rsidR="00331782" w:rsidRPr="00331782">
        <w:rPr>
          <w:rFonts w:asciiTheme="minorHAnsi" w:hAnsiTheme="minorHAnsi"/>
          <w:b/>
          <w:snapToGrid w:val="0"/>
          <w:sz w:val="20"/>
          <w:szCs w:val="20"/>
        </w:rPr>
        <w:t xml:space="preserve">: </w:t>
      </w:r>
      <w:r w:rsidR="0004654F" w:rsidRPr="0004654F">
        <w:rPr>
          <w:rFonts w:asciiTheme="minorHAnsi" w:hAnsiTheme="minorHAnsi"/>
          <w:snapToGrid w:val="0"/>
          <w:sz w:val="20"/>
          <w:szCs w:val="20"/>
        </w:rPr>
        <w:t>Data on m</w:t>
      </w:r>
      <w:r w:rsidRPr="00331782">
        <w:rPr>
          <w:rFonts w:asciiTheme="minorHAnsi" w:hAnsiTheme="minorHAnsi"/>
          <w:snapToGrid w:val="0"/>
          <w:sz w:val="20"/>
          <w:szCs w:val="20"/>
        </w:rPr>
        <w:t xml:space="preserve">obile phones cannot be backed-up. Mobile </w:t>
      </w:r>
      <w:r w:rsidR="0004654F">
        <w:rPr>
          <w:rFonts w:asciiTheme="minorHAnsi" w:hAnsiTheme="minorHAnsi"/>
          <w:snapToGrid w:val="0"/>
          <w:sz w:val="20"/>
          <w:szCs w:val="20"/>
        </w:rPr>
        <w:t xml:space="preserve">phones can be lost or stolen, and </w:t>
      </w:r>
      <w:r w:rsidRPr="00331782">
        <w:rPr>
          <w:rFonts w:asciiTheme="minorHAnsi" w:hAnsiTheme="minorHAnsi"/>
          <w:snapToGrid w:val="0"/>
          <w:sz w:val="20"/>
          <w:szCs w:val="20"/>
        </w:rPr>
        <w:t>have very little security</w:t>
      </w:r>
      <w:r w:rsidR="0004654F">
        <w:rPr>
          <w:rFonts w:asciiTheme="minorHAnsi" w:hAnsiTheme="minorHAnsi"/>
          <w:snapToGrid w:val="0"/>
          <w:sz w:val="20"/>
          <w:szCs w:val="20"/>
        </w:rPr>
        <w:t xml:space="preserve">. They </w:t>
      </w:r>
      <w:r w:rsidRPr="00331782">
        <w:rPr>
          <w:rFonts w:asciiTheme="minorHAnsi" w:hAnsiTheme="minorHAnsi"/>
          <w:snapToGrid w:val="0"/>
          <w:sz w:val="20"/>
          <w:szCs w:val="20"/>
        </w:rPr>
        <w:t xml:space="preserve">must not be used to store </w:t>
      </w:r>
      <w:r w:rsidRPr="00331782">
        <w:rPr>
          <w:rFonts w:asciiTheme="minorHAnsi" w:hAnsiTheme="minorHAnsi"/>
          <w:snapToGrid w:val="0"/>
          <w:color w:val="BF8F00" w:themeColor="accent4" w:themeShade="BF"/>
          <w:sz w:val="20"/>
          <w:szCs w:val="20"/>
        </w:rPr>
        <w:t xml:space="preserve">private </w:t>
      </w:r>
      <w:r w:rsidR="00F41825">
        <w:rPr>
          <w:rFonts w:asciiTheme="minorHAnsi" w:hAnsiTheme="minorHAnsi"/>
          <w:snapToGrid w:val="0"/>
          <w:sz w:val="20"/>
          <w:szCs w:val="20"/>
        </w:rPr>
        <w:t>or</w:t>
      </w:r>
      <w:r w:rsidRPr="00331782">
        <w:rPr>
          <w:rFonts w:asciiTheme="minorHAnsi" w:hAnsiTheme="minorHAnsi"/>
          <w:snapToGrid w:val="0"/>
          <w:sz w:val="20"/>
          <w:szCs w:val="20"/>
        </w:rPr>
        <w:t xml:space="preserve"> </w:t>
      </w:r>
      <w:r w:rsidRPr="00331782">
        <w:rPr>
          <w:rFonts w:asciiTheme="minorHAnsi" w:hAnsiTheme="minorHAnsi"/>
          <w:snapToGrid w:val="0"/>
          <w:color w:val="FF0000"/>
          <w:sz w:val="20"/>
          <w:szCs w:val="20"/>
        </w:rPr>
        <w:t>confidential</w:t>
      </w:r>
      <w:r w:rsidRPr="00331782">
        <w:rPr>
          <w:rFonts w:asciiTheme="minorHAnsi" w:hAnsiTheme="minorHAnsi"/>
          <w:snapToGrid w:val="0"/>
          <w:sz w:val="20"/>
          <w:szCs w:val="20"/>
        </w:rPr>
        <w:t xml:space="preserve"> data</w:t>
      </w:r>
    </w:p>
    <w:p w14:paraId="39931AE8" w14:textId="59F95B82" w:rsidR="00514A00" w:rsidRPr="00331782" w:rsidRDefault="00514A00" w:rsidP="0089209E">
      <w:pPr>
        <w:pStyle w:val="N"/>
        <w:rPr>
          <w:rFonts w:asciiTheme="minorHAnsi" w:eastAsia="Times" w:hAnsiTheme="minorHAnsi"/>
          <w:b/>
          <w:snapToGrid w:val="0"/>
          <w:lang w:val="en-US"/>
        </w:rPr>
      </w:pPr>
      <w:r w:rsidRPr="00331782">
        <w:rPr>
          <w:rFonts w:asciiTheme="minorHAnsi" w:eastAsia="Times" w:hAnsiTheme="minorHAnsi"/>
          <w:b/>
          <w:snapToGrid w:val="0"/>
          <w:lang w:val="en-US"/>
        </w:rPr>
        <w:t xml:space="preserve">Considerations when using Portable Devices and/or Storage Media </w:t>
      </w:r>
    </w:p>
    <w:p w14:paraId="5B7C13F1" w14:textId="77777777" w:rsidR="00514A00" w:rsidRPr="00331782" w:rsidRDefault="00514A00" w:rsidP="0089209E">
      <w:pPr>
        <w:pStyle w:val="NumberedBodyRM"/>
        <w:rPr>
          <w:rFonts w:asciiTheme="minorHAnsi" w:hAnsiTheme="minorHAnsi"/>
          <w:snapToGrid w:val="0"/>
        </w:rPr>
      </w:pPr>
      <w:r w:rsidRPr="00331782">
        <w:rPr>
          <w:rFonts w:asciiTheme="minorHAnsi" w:hAnsiTheme="minorHAnsi"/>
          <w:snapToGrid w:val="0"/>
        </w:rPr>
        <w:t xml:space="preserve">Files stored only on portable devices and/or storage media have no provision for backup or recovery if they become lost, stolen or corrupted. </w:t>
      </w:r>
    </w:p>
    <w:p w14:paraId="4215E057" w14:textId="7188EB8E" w:rsidR="00514A00" w:rsidRPr="00331782" w:rsidRDefault="00514A00" w:rsidP="0089209E">
      <w:pPr>
        <w:pStyle w:val="NumberedBodyRM"/>
        <w:rPr>
          <w:rFonts w:asciiTheme="minorHAnsi" w:hAnsiTheme="minorHAnsi"/>
          <w:snapToGrid w:val="0"/>
        </w:rPr>
      </w:pPr>
      <w:r w:rsidRPr="00331782">
        <w:rPr>
          <w:rFonts w:asciiTheme="minorHAnsi" w:hAnsiTheme="minorHAnsi"/>
          <w:snapToGrid w:val="0"/>
        </w:rPr>
        <w:t xml:space="preserve">There is a significant risk of reputational damage and/or litigation </w:t>
      </w:r>
      <w:r w:rsidR="00717ED9">
        <w:rPr>
          <w:rFonts w:asciiTheme="minorHAnsi" w:hAnsiTheme="minorHAnsi"/>
          <w:snapToGrid w:val="0"/>
        </w:rPr>
        <w:t xml:space="preserve">and fines </w:t>
      </w:r>
      <w:r w:rsidRPr="00331782">
        <w:rPr>
          <w:rFonts w:asciiTheme="minorHAnsi" w:hAnsiTheme="minorHAnsi"/>
          <w:snapToGrid w:val="0"/>
        </w:rPr>
        <w:t>if data is stored inappropriately o</w:t>
      </w:r>
      <w:r w:rsidR="00717ED9">
        <w:rPr>
          <w:rFonts w:asciiTheme="minorHAnsi" w:hAnsiTheme="minorHAnsi"/>
          <w:snapToGrid w:val="0"/>
        </w:rPr>
        <w:t>n portable devices, especially when it could have been stored in network storage</w:t>
      </w:r>
      <w:r w:rsidRPr="00331782">
        <w:rPr>
          <w:rFonts w:asciiTheme="minorHAnsi" w:hAnsiTheme="minorHAnsi"/>
          <w:snapToGrid w:val="0"/>
        </w:rPr>
        <w:t xml:space="preserve">. </w:t>
      </w:r>
    </w:p>
    <w:p w14:paraId="5C4C30A3" w14:textId="77777777" w:rsidR="00514A00" w:rsidRPr="00514A00" w:rsidRDefault="00514A00" w:rsidP="0089209E">
      <w:pPr>
        <w:pStyle w:val="Tip"/>
      </w:pPr>
      <w:r w:rsidRPr="0089209E">
        <w:rPr>
          <w:rStyle w:val="NChar1"/>
          <w:rFonts w:eastAsia="Times"/>
        </w:rPr>
        <w:t xml:space="preserve"> !</w:t>
      </w:r>
      <w:r w:rsidRPr="0089209E">
        <w:rPr>
          <w:rStyle w:val="NChar1"/>
          <w:rFonts w:eastAsia="Times"/>
        </w:rPr>
        <w:tab/>
        <w:t xml:space="preserve">Portable devices and storage media must only be used for the </w:t>
      </w:r>
      <w:r w:rsidRPr="0089209E">
        <w:rPr>
          <w:rStyle w:val="NChar1"/>
          <w:rFonts w:eastAsia="Arial"/>
        </w:rPr>
        <w:t xml:space="preserve">temporary storage </w:t>
      </w:r>
      <w:r w:rsidRPr="0089209E">
        <w:rPr>
          <w:rStyle w:val="NChar1"/>
          <w:rFonts w:eastAsia="Times"/>
        </w:rPr>
        <w:t>of any category of data. The data must be removed and transferred to network storage at the earliest opportunity</w:t>
      </w:r>
      <w:r w:rsidRPr="00514A00">
        <w:t xml:space="preserve">. </w:t>
      </w:r>
    </w:p>
    <w:p w14:paraId="0884D8D4" w14:textId="6BED208B" w:rsidR="00514A00" w:rsidRPr="0004654F" w:rsidRDefault="00514A00" w:rsidP="009E049F">
      <w:pPr>
        <w:pStyle w:val="NumberedBodyRM"/>
        <w:spacing w:before="0"/>
        <w:rPr>
          <w:rFonts w:asciiTheme="minorHAnsi" w:hAnsiTheme="minorHAnsi" w:cstheme="minorHAnsi"/>
          <w:snapToGrid w:val="0"/>
        </w:rPr>
      </w:pPr>
      <w:r w:rsidRPr="0004654F">
        <w:rPr>
          <w:rFonts w:asciiTheme="minorHAnsi" w:hAnsiTheme="minorHAnsi" w:cstheme="minorHAnsi"/>
          <w:snapToGrid w:val="0"/>
        </w:rPr>
        <w:lastRenderedPageBreak/>
        <w:t xml:space="preserve">If it cannot be avoided, any </w:t>
      </w:r>
      <w:r w:rsidRPr="0004654F">
        <w:rPr>
          <w:rFonts w:asciiTheme="minorHAnsi" w:hAnsiTheme="minorHAnsi" w:cstheme="minorHAnsi"/>
          <w:snapToGrid w:val="0"/>
          <w:color w:val="BF8F00" w:themeColor="accent4" w:themeShade="BF"/>
        </w:rPr>
        <w:t>private</w:t>
      </w:r>
      <w:r w:rsidRPr="0004654F">
        <w:rPr>
          <w:rFonts w:asciiTheme="minorHAnsi" w:hAnsiTheme="minorHAnsi" w:cstheme="minorHAnsi"/>
          <w:snapToGrid w:val="0"/>
        </w:rPr>
        <w:t xml:space="preserve"> and</w:t>
      </w:r>
      <w:r w:rsidRPr="0004654F">
        <w:rPr>
          <w:rFonts w:asciiTheme="minorHAnsi" w:hAnsiTheme="minorHAnsi" w:cstheme="minorHAnsi"/>
          <w:snapToGrid w:val="0"/>
          <w:color w:val="FF0000"/>
        </w:rPr>
        <w:t xml:space="preserve"> confidential </w:t>
      </w:r>
      <w:r w:rsidRPr="0004654F">
        <w:rPr>
          <w:rFonts w:asciiTheme="minorHAnsi" w:hAnsiTheme="minorHAnsi" w:cstheme="minorHAnsi"/>
          <w:snapToGrid w:val="0"/>
        </w:rPr>
        <w:t xml:space="preserve">data that </w:t>
      </w:r>
      <w:r w:rsidRPr="0004654F">
        <w:rPr>
          <w:rFonts w:asciiTheme="minorHAnsi" w:hAnsiTheme="minorHAnsi" w:cstheme="minorHAnsi"/>
          <w:i/>
          <w:snapToGrid w:val="0"/>
        </w:rPr>
        <w:t>has</w:t>
      </w:r>
      <w:r w:rsidRPr="0004654F">
        <w:rPr>
          <w:rFonts w:asciiTheme="minorHAnsi" w:hAnsiTheme="minorHAnsi" w:cstheme="minorHAnsi"/>
          <w:snapToGrid w:val="0"/>
        </w:rPr>
        <w:t xml:space="preserve"> to be </w:t>
      </w:r>
      <w:r w:rsidR="00C95C86" w:rsidRPr="0004654F">
        <w:rPr>
          <w:rFonts w:asciiTheme="minorHAnsi" w:hAnsiTheme="minorHAnsi" w:cstheme="minorHAnsi"/>
          <w:snapToGrid w:val="0"/>
        </w:rPr>
        <w:t xml:space="preserve">temporarily </w:t>
      </w:r>
      <w:r w:rsidRPr="0004654F">
        <w:rPr>
          <w:rFonts w:asciiTheme="minorHAnsi" w:hAnsiTheme="minorHAnsi" w:cstheme="minorHAnsi"/>
          <w:snapToGrid w:val="0"/>
        </w:rPr>
        <w:t xml:space="preserve">copied to University issued devices or storage media, these devices and media </w:t>
      </w:r>
      <w:r w:rsidRPr="0004654F">
        <w:rPr>
          <w:rFonts w:asciiTheme="minorHAnsi" w:eastAsia="Arial" w:hAnsiTheme="minorHAnsi" w:cstheme="minorHAnsi"/>
          <w:b/>
          <w:snapToGrid w:val="0"/>
        </w:rPr>
        <w:t xml:space="preserve">must </w:t>
      </w:r>
      <w:r w:rsidRPr="0004654F">
        <w:rPr>
          <w:rFonts w:asciiTheme="minorHAnsi" w:hAnsiTheme="minorHAnsi" w:cstheme="minorHAnsi"/>
          <w:snapToGrid w:val="0"/>
        </w:rPr>
        <w:t>be encrypted</w:t>
      </w:r>
      <w:r w:rsidR="004A33BB" w:rsidRPr="0004654F">
        <w:rPr>
          <w:rFonts w:asciiTheme="minorHAnsi" w:hAnsiTheme="minorHAnsi" w:cstheme="minorHAnsi"/>
          <w:snapToGrid w:val="0"/>
        </w:rPr>
        <w:t>. Following such use, this media must be returned to SIZ for secure cleaning and disposal</w:t>
      </w:r>
      <w:r w:rsidRPr="0004654F">
        <w:rPr>
          <w:rFonts w:asciiTheme="minorHAnsi" w:hAnsiTheme="minorHAnsi" w:cstheme="minorHAnsi"/>
          <w:snapToGrid w:val="0"/>
        </w:rPr>
        <w:t xml:space="preserve">. </w:t>
      </w:r>
    </w:p>
    <w:p w14:paraId="6B7EFA14" w14:textId="77777777" w:rsidR="00514A00" w:rsidRPr="0004654F" w:rsidRDefault="00514A00" w:rsidP="009E049F">
      <w:pPr>
        <w:pStyle w:val="NumberedBodyRM"/>
        <w:spacing w:after="0"/>
        <w:rPr>
          <w:rFonts w:asciiTheme="minorHAnsi" w:hAnsiTheme="minorHAnsi" w:cstheme="minorHAnsi"/>
          <w:snapToGrid w:val="0"/>
        </w:rPr>
      </w:pPr>
      <w:r w:rsidRPr="0004654F">
        <w:rPr>
          <w:rFonts w:asciiTheme="minorHAnsi" w:hAnsiTheme="minorHAnsi" w:cstheme="minorHAnsi"/>
          <w:snapToGrid w:val="0"/>
        </w:rPr>
        <w:t xml:space="preserve">Personal devices/storage media, including personal email accounts </w:t>
      </w:r>
      <w:r w:rsidRPr="0004654F">
        <w:rPr>
          <w:rFonts w:asciiTheme="minorHAnsi" w:eastAsia="Arial" w:hAnsiTheme="minorHAnsi" w:cstheme="minorHAnsi"/>
          <w:snapToGrid w:val="0"/>
        </w:rPr>
        <w:t>must</w:t>
      </w:r>
      <w:r w:rsidRPr="0004654F">
        <w:rPr>
          <w:rFonts w:asciiTheme="minorHAnsi" w:eastAsia="Arial" w:hAnsiTheme="minorHAnsi" w:cstheme="minorHAnsi"/>
          <w:b/>
          <w:snapToGrid w:val="0"/>
        </w:rPr>
        <w:t xml:space="preserve"> not </w:t>
      </w:r>
      <w:r w:rsidRPr="0004654F">
        <w:rPr>
          <w:rFonts w:asciiTheme="minorHAnsi" w:hAnsiTheme="minorHAnsi" w:cstheme="minorHAnsi"/>
          <w:snapToGrid w:val="0"/>
        </w:rPr>
        <w:t xml:space="preserve">be used to store </w:t>
      </w:r>
      <w:r w:rsidRPr="0004654F">
        <w:rPr>
          <w:rFonts w:asciiTheme="minorHAnsi" w:hAnsiTheme="minorHAnsi" w:cstheme="minorHAnsi"/>
          <w:snapToGrid w:val="0"/>
          <w:color w:val="BF8F00" w:themeColor="accent4" w:themeShade="BF"/>
        </w:rPr>
        <w:t>private</w:t>
      </w:r>
      <w:r w:rsidRPr="0004654F">
        <w:rPr>
          <w:rFonts w:asciiTheme="minorHAnsi" w:hAnsiTheme="minorHAnsi" w:cstheme="minorHAnsi"/>
          <w:snapToGrid w:val="0"/>
        </w:rPr>
        <w:t xml:space="preserve"> and </w:t>
      </w:r>
      <w:r w:rsidRPr="0004654F">
        <w:rPr>
          <w:rFonts w:asciiTheme="minorHAnsi" w:hAnsiTheme="minorHAnsi" w:cstheme="minorHAnsi"/>
          <w:snapToGrid w:val="0"/>
          <w:color w:val="FF0000"/>
        </w:rPr>
        <w:t>confidential</w:t>
      </w:r>
      <w:r w:rsidRPr="0004654F">
        <w:rPr>
          <w:rFonts w:asciiTheme="minorHAnsi" w:hAnsiTheme="minorHAnsi" w:cstheme="minorHAnsi"/>
          <w:snapToGrid w:val="0"/>
        </w:rPr>
        <w:t xml:space="preserve"> data. </w:t>
      </w:r>
    </w:p>
    <w:p w14:paraId="014CD2E5" w14:textId="6969F473" w:rsidR="00514A00" w:rsidRPr="00514A00" w:rsidRDefault="00514A00" w:rsidP="00EA6B0F">
      <w:pPr>
        <w:pStyle w:val="T2"/>
      </w:pPr>
      <w:bookmarkStart w:id="18" w:name="_Toc440390493"/>
      <w:bookmarkStart w:id="19" w:name="_Toc62217178"/>
      <w:bookmarkStart w:id="20" w:name="_Toc13351"/>
      <w:r w:rsidRPr="00514A00">
        <w:t>Cloud Storage</w:t>
      </w:r>
      <w:bookmarkEnd w:id="18"/>
      <w:bookmarkEnd w:id="19"/>
      <w:r w:rsidRPr="00514A00">
        <w:t xml:space="preserve"> </w:t>
      </w:r>
      <w:bookmarkEnd w:id="20"/>
    </w:p>
    <w:p w14:paraId="619237C2" w14:textId="7CF951BC" w:rsidR="00514A00" w:rsidRPr="00331782" w:rsidRDefault="003D5F51" w:rsidP="00514A00">
      <w:pPr>
        <w:ind w:left="0" w:right="1235"/>
        <w:rPr>
          <w:rFonts w:asciiTheme="minorHAnsi" w:hAnsiTheme="minorHAnsi"/>
          <w:snapToGrid w:val="0"/>
          <w:sz w:val="20"/>
          <w:szCs w:val="20"/>
        </w:rPr>
      </w:pPr>
      <w:r w:rsidRPr="00331782">
        <w:rPr>
          <w:rFonts w:asciiTheme="minorHAnsi" w:hAnsiTheme="minorHAnsi"/>
          <w:noProof/>
          <w:snapToGrid w:val="0"/>
          <w:sz w:val="20"/>
          <w:szCs w:val="20"/>
          <w:lang w:eastAsia="en-GB"/>
        </w:rPr>
        <w:drawing>
          <wp:anchor distT="0" distB="0" distL="114300" distR="114300" simplePos="0" relativeHeight="251650048" behindDoc="0" locked="0" layoutInCell="1" allowOverlap="1" wp14:anchorId="4BB13C1E" wp14:editId="1B788C1B">
            <wp:simplePos x="0" y="0"/>
            <wp:positionH relativeFrom="margin">
              <wp:posOffset>5288598</wp:posOffset>
            </wp:positionH>
            <wp:positionV relativeFrom="paragraph">
              <wp:posOffset>98108</wp:posOffset>
            </wp:positionV>
            <wp:extent cx="506969" cy="419100"/>
            <wp:effectExtent l="0" t="0" r="7620" b="0"/>
            <wp:wrapNone/>
            <wp:docPr id="23" name="Picture 23"/>
            <wp:cNvGraphicFramePr/>
            <a:graphic xmlns:a="http://schemas.openxmlformats.org/drawingml/2006/main">
              <a:graphicData uri="http://schemas.openxmlformats.org/drawingml/2006/picture">
                <pic:pic xmlns:pic="http://schemas.openxmlformats.org/drawingml/2006/picture">
                  <pic:nvPicPr>
                    <pic:cNvPr id="1712" name="Picture 171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6969" cy="419100"/>
                    </a:xfrm>
                    <a:prstGeom prst="rect">
                      <a:avLst/>
                    </a:prstGeom>
                  </pic:spPr>
                </pic:pic>
              </a:graphicData>
            </a:graphic>
            <wp14:sizeRelH relativeFrom="margin">
              <wp14:pctWidth>0</wp14:pctWidth>
            </wp14:sizeRelH>
          </wp:anchor>
        </w:drawing>
      </w:r>
      <w:r w:rsidR="00514A00" w:rsidRPr="00331782">
        <w:rPr>
          <w:rFonts w:asciiTheme="minorHAnsi" w:hAnsiTheme="minorHAnsi"/>
          <w:b/>
          <w:snapToGrid w:val="0"/>
          <w:sz w:val="20"/>
          <w:szCs w:val="20"/>
        </w:rPr>
        <w:t xml:space="preserve">University Cloud </w:t>
      </w:r>
      <w:r w:rsidR="0002041C">
        <w:rPr>
          <w:rFonts w:asciiTheme="minorHAnsi" w:hAnsiTheme="minorHAnsi"/>
          <w:b/>
          <w:snapToGrid w:val="0"/>
          <w:sz w:val="20"/>
          <w:szCs w:val="20"/>
        </w:rPr>
        <w:t>Storage</w:t>
      </w:r>
      <w:r w:rsidR="00331782" w:rsidRPr="00331782">
        <w:rPr>
          <w:rFonts w:asciiTheme="minorHAnsi" w:hAnsiTheme="minorHAnsi"/>
          <w:b/>
          <w:snapToGrid w:val="0"/>
          <w:sz w:val="20"/>
          <w:szCs w:val="20"/>
        </w:rPr>
        <w:t xml:space="preserve">: </w:t>
      </w:r>
      <w:r w:rsidR="00514A00" w:rsidRPr="00331782">
        <w:rPr>
          <w:rFonts w:asciiTheme="minorHAnsi" w:hAnsiTheme="minorHAnsi"/>
          <w:snapToGrid w:val="0"/>
          <w:sz w:val="20"/>
          <w:szCs w:val="20"/>
        </w:rPr>
        <w:t>All staff and students have access to the University</w:t>
      </w:r>
      <w:r w:rsidR="004A33BB">
        <w:rPr>
          <w:rFonts w:asciiTheme="minorHAnsi" w:hAnsiTheme="minorHAnsi"/>
          <w:snapToGrid w:val="0"/>
          <w:sz w:val="20"/>
          <w:szCs w:val="20"/>
        </w:rPr>
        <w:t>’s</w:t>
      </w:r>
      <w:r w:rsidR="00514A00" w:rsidRPr="00331782">
        <w:rPr>
          <w:rFonts w:asciiTheme="minorHAnsi" w:hAnsiTheme="minorHAnsi"/>
          <w:snapToGrid w:val="0"/>
          <w:sz w:val="20"/>
          <w:szCs w:val="20"/>
        </w:rPr>
        <w:t xml:space="preserve"> cloud storage system – </w:t>
      </w:r>
      <w:r w:rsidR="00514A00" w:rsidRPr="0002041C">
        <w:rPr>
          <w:rFonts w:asciiTheme="minorHAnsi" w:hAnsiTheme="minorHAnsi"/>
          <w:i/>
          <w:snapToGrid w:val="0"/>
          <w:sz w:val="20"/>
          <w:szCs w:val="20"/>
        </w:rPr>
        <w:t>OneDrive for Business</w:t>
      </w:r>
      <w:r w:rsidR="004A33BB">
        <w:rPr>
          <w:rFonts w:asciiTheme="minorHAnsi" w:hAnsiTheme="minorHAnsi"/>
          <w:snapToGrid w:val="0"/>
          <w:sz w:val="20"/>
          <w:szCs w:val="20"/>
        </w:rPr>
        <w:t xml:space="preserve">. </w:t>
      </w:r>
      <w:r w:rsidR="0002041C">
        <w:rPr>
          <w:rFonts w:asciiTheme="minorHAnsi" w:hAnsiTheme="minorHAnsi"/>
          <w:snapToGrid w:val="0"/>
          <w:sz w:val="20"/>
          <w:szCs w:val="20"/>
        </w:rPr>
        <w:t xml:space="preserve">One Drive for Business (ODFB) provides cloud </w:t>
      </w:r>
      <w:r w:rsidR="00514A00" w:rsidRPr="00331782">
        <w:rPr>
          <w:rFonts w:asciiTheme="minorHAnsi" w:hAnsiTheme="minorHAnsi"/>
          <w:snapToGrid w:val="0"/>
          <w:sz w:val="20"/>
          <w:szCs w:val="20"/>
        </w:rPr>
        <w:t xml:space="preserve">storage </w:t>
      </w:r>
      <w:r w:rsidR="005A1BED">
        <w:rPr>
          <w:rFonts w:asciiTheme="minorHAnsi" w:hAnsiTheme="minorHAnsi"/>
          <w:snapToGrid w:val="0"/>
          <w:sz w:val="20"/>
          <w:szCs w:val="20"/>
        </w:rPr>
        <w:t>(in a data centre in</w:t>
      </w:r>
      <w:r w:rsidR="00451358">
        <w:rPr>
          <w:rFonts w:asciiTheme="minorHAnsi" w:hAnsiTheme="minorHAnsi"/>
          <w:snapToGrid w:val="0"/>
          <w:sz w:val="20"/>
          <w:szCs w:val="20"/>
        </w:rPr>
        <w:t xml:space="preserve"> the UK</w:t>
      </w:r>
      <w:r w:rsidR="005A1BED">
        <w:rPr>
          <w:rFonts w:asciiTheme="minorHAnsi" w:hAnsiTheme="minorHAnsi"/>
          <w:snapToGrid w:val="0"/>
          <w:sz w:val="20"/>
          <w:szCs w:val="20"/>
        </w:rPr>
        <w:t xml:space="preserve">) </w:t>
      </w:r>
      <w:r w:rsidR="0002041C">
        <w:rPr>
          <w:rFonts w:asciiTheme="minorHAnsi" w:hAnsiTheme="minorHAnsi"/>
          <w:snapToGrid w:val="0"/>
          <w:sz w:val="20"/>
          <w:szCs w:val="20"/>
        </w:rPr>
        <w:t xml:space="preserve">which can be </w:t>
      </w:r>
      <w:r w:rsidR="00514A00" w:rsidRPr="00331782">
        <w:rPr>
          <w:rFonts w:asciiTheme="minorHAnsi" w:hAnsiTheme="minorHAnsi"/>
          <w:snapToGrid w:val="0"/>
          <w:sz w:val="20"/>
          <w:szCs w:val="20"/>
        </w:rPr>
        <w:t xml:space="preserve">accessed </w:t>
      </w:r>
      <w:r w:rsidR="0018238C">
        <w:rPr>
          <w:rFonts w:asciiTheme="minorHAnsi" w:hAnsiTheme="minorHAnsi"/>
          <w:snapToGrid w:val="0"/>
          <w:sz w:val="20"/>
          <w:szCs w:val="20"/>
        </w:rPr>
        <w:t>on and off campus</w:t>
      </w:r>
      <w:r w:rsidR="0002041C">
        <w:rPr>
          <w:rFonts w:asciiTheme="minorHAnsi" w:hAnsiTheme="minorHAnsi"/>
          <w:snapToGrid w:val="0"/>
          <w:sz w:val="20"/>
          <w:szCs w:val="20"/>
        </w:rPr>
        <w:t xml:space="preserve">. ODFB should not be used for </w:t>
      </w:r>
      <w:r w:rsidR="00F66E50">
        <w:rPr>
          <w:rFonts w:asciiTheme="minorHAnsi" w:hAnsiTheme="minorHAnsi"/>
          <w:snapToGrid w:val="0"/>
          <w:color w:val="FF0000"/>
          <w:sz w:val="20"/>
          <w:szCs w:val="20"/>
        </w:rPr>
        <w:t>c</w:t>
      </w:r>
      <w:r w:rsidR="00514A00" w:rsidRPr="00331782">
        <w:rPr>
          <w:rFonts w:asciiTheme="minorHAnsi" w:hAnsiTheme="minorHAnsi"/>
          <w:snapToGrid w:val="0"/>
          <w:color w:val="FF0000"/>
          <w:sz w:val="20"/>
          <w:szCs w:val="20"/>
        </w:rPr>
        <w:t>onfidential</w:t>
      </w:r>
      <w:r w:rsidR="00514A00" w:rsidRPr="00331782">
        <w:rPr>
          <w:rFonts w:asciiTheme="minorHAnsi" w:hAnsiTheme="minorHAnsi"/>
          <w:snapToGrid w:val="0"/>
          <w:sz w:val="20"/>
          <w:szCs w:val="20"/>
        </w:rPr>
        <w:t xml:space="preserve"> data</w:t>
      </w:r>
      <w:r w:rsidR="0002041C">
        <w:rPr>
          <w:rFonts w:asciiTheme="minorHAnsi" w:hAnsiTheme="minorHAnsi"/>
          <w:snapToGrid w:val="0"/>
          <w:sz w:val="20"/>
          <w:szCs w:val="20"/>
        </w:rPr>
        <w:t xml:space="preserve">, (and networked </w:t>
      </w:r>
      <w:r w:rsidR="0004654F">
        <w:rPr>
          <w:rFonts w:asciiTheme="minorHAnsi" w:hAnsiTheme="minorHAnsi"/>
          <w:snapToGrid w:val="0"/>
          <w:sz w:val="20"/>
          <w:szCs w:val="20"/>
        </w:rPr>
        <w:t xml:space="preserve">H / S </w:t>
      </w:r>
      <w:r w:rsidR="007F1207">
        <w:rPr>
          <w:rFonts w:asciiTheme="minorHAnsi" w:hAnsiTheme="minorHAnsi"/>
          <w:snapToGrid w:val="0"/>
          <w:sz w:val="20"/>
          <w:szCs w:val="20"/>
        </w:rPr>
        <w:t xml:space="preserve">storage </w:t>
      </w:r>
      <w:r w:rsidR="00F77949">
        <w:rPr>
          <w:rFonts w:asciiTheme="minorHAnsi" w:hAnsiTheme="minorHAnsi"/>
          <w:snapToGrid w:val="0"/>
          <w:sz w:val="20"/>
          <w:szCs w:val="20"/>
        </w:rPr>
        <w:t xml:space="preserve">ideally </w:t>
      </w:r>
      <w:r w:rsidR="007F1207">
        <w:rPr>
          <w:rFonts w:asciiTheme="minorHAnsi" w:hAnsiTheme="minorHAnsi"/>
          <w:snapToGrid w:val="0"/>
          <w:sz w:val="20"/>
          <w:szCs w:val="20"/>
        </w:rPr>
        <w:t>should be used</w:t>
      </w:r>
      <w:r w:rsidR="0002041C">
        <w:rPr>
          <w:rFonts w:asciiTheme="minorHAnsi" w:hAnsiTheme="minorHAnsi"/>
          <w:snapToGrid w:val="0"/>
          <w:sz w:val="20"/>
          <w:szCs w:val="20"/>
        </w:rPr>
        <w:t xml:space="preserve">). </w:t>
      </w:r>
    </w:p>
    <w:p w14:paraId="4995E22B" w14:textId="56A94CC8" w:rsidR="00514A00" w:rsidRPr="00331782" w:rsidRDefault="00FB7697" w:rsidP="00514A00">
      <w:pPr>
        <w:ind w:left="0" w:right="1235"/>
        <w:rPr>
          <w:rFonts w:asciiTheme="minorHAnsi" w:hAnsiTheme="minorHAnsi"/>
          <w:snapToGrid w:val="0"/>
          <w:sz w:val="20"/>
          <w:szCs w:val="20"/>
        </w:rPr>
      </w:pPr>
      <w:r>
        <w:rPr>
          <w:rFonts w:asciiTheme="minorHAnsi" w:hAnsiTheme="minorHAnsi"/>
          <w:b/>
          <w:noProof/>
          <w:snapToGrid w:val="0"/>
          <w:sz w:val="20"/>
          <w:szCs w:val="20"/>
          <w:lang w:eastAsia="en-GB"/>
        </w:rPr>
        <w:drawing>
          <wp:anchor distT="0" distB="0" distL="114300" distR="114300" simplePos="0" relativeHeight="251662336" behindDoc="0" locked="0" layoutInCell="1" allowOverlap="1" wp14:anchorId="10634346" wp14:editId="3D9B9143">
            <wp:simplePos x="0" y="0"/>
            <wp:positionH relativeFrom="column">
              <wp:posOffset>5309704</wp:posOffset>
            </wp:positionH>
            <wp:positionV relativeFrom="paragraph">
              <wp:posOffset>78243</wp:posOffset>
            </wp:positionV>
            <wp:extent cx="327025" cy="3181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02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782" w:rsidRPr="00331782">
        <w:rPr>
          <w:rFonts w:asciiTheme="minorHAnsi" w:hAnsiTheme="minorHAnsi"/>
          <w:b/>
          <w:snapToGrid w:val="0"/>
          <w:sz w:val="20"/>
          <w:szCs w:val="20"/>
        </w:rPr>
        <w:t xml:space="preserve">Other Public Cloud Storage: </w:t>
      </w:r>
      <w:r w:rsidR="00514A00" w:rsidRPr="00331782">
        <w:rPr>
          <w:rFonts w:asciiTheme="minorHAnsi" w:hAnsiTheme="minorHAnsi"/>
          <w:snapToGrid w:val="0"/>
          <w:sz w:val="20"/>
          <w:szCs w:val="20"/>
        </w:rPr>
        <w:t xml:space="preserve">Other cloud providers, such as Dropbox, iCloud, </w:t>
      </w:r>
      <w:r w:rsidR="007C6EA8">
        <w:rPr>
          <w:rFonts w:asciiTheme="minorHAnsi" w:hAnsiTheme="minorHAnsi"/>
          <w:snapToGrid w:val="0"/>
          <w:sz w:val="20"/>
          <w:szCs w:val="20"/>
        </w:rPr>
        <w:t xml:space="preserve">we-transfer </w:t>
      </w:r>
      <w:r w:rsidR="00514A00" w:rsidRPr="00331782">
        <w:rPr>
          <w:rFonts w:asciiTheme="minorHAnsi" w:hAnsiTheme="minorHAnsi"/>
          <w:snapToGrid w:val="0"/>
          <w:sz w:val="20"/>
          <w:szCs w:val="20"/>
        </w:rPr>
        <w:t xml:space="preserve">Google </w:t>
      </w:r>
      <w:r w:rsidR="00A94EC8">
        <w:rPr>
          <w:rFonts w:asciiTheme="minorHAnsi" w:hAnsiTheme="minorHAnsi"/>
          <w:snapToGrid w:val="0"/>
          <w:sz w:val="20"/>
          <w:szCs w:val="20"/>
        </w:rPr>
        <w:t xml:space="preserve">docs </w:t>
      </w:r>
      <w:r w:rsidR="00514A00" w:rsidRPr="00331782">
        <w:rPr>
          <w:rFonts w:asciiTheme="minorHAnsi" w:hAnsiTheme="minorHAnsi"/>
          <w:snapToGrid w:val="0"/>
          <w:sz w:val="20"/>
          <w:szCs w:val="20"/>
        </w:rPr>
        <w:t xml:space="preserve">etc. also offer public online storage.  </w:t>
      </w:r>
      <w:r w:rsidR="00F77949">
        <w:rPr>
          <w:rFonts w:asciiTheme="minorHAnsi" w:hAnsiTheme="minorHAnsi"/>
          <w:snapToGrid w:val="0"/>
          <w:sz w:val="20"/>
          <w:szCs w:val="20"/>
        </w:rPr>
        <w:t>As</w:t>
      </w:r>
      <w:r w:rsidR="00514A00" w:rsidRPr="00331782">
        <w:rPr>
          <w:rFonts w:asciiTheme="minorHAnsi" w:hAnsiTheme="minorHAnsi"/>
          <w:snapToGrid w:val="0"/>
          <w:sz w:val="20"/>
          <w:szCs w:val="20"/>
        </w:rPr>
        <w:t xml:space="preserve"> the </w:t>
      </w:r>
      <w:r w:rsidR="00A94EC8">
        <w:rPr>
          <w:rFonts w:asciiTheme="minorHAnsi" w:hAnsiTheme="minorHAnsi"/>
          <w:snapToGrid w:val="0"/>
          <w:sz w:val="20"/>
          <w:szCs w:val="20"/>
        </w:rPr>
        <w:t>services</w:t>
      </w:r>
      <w:r w:rsidR="00514A00" w:rsidRPr="00331782">
        <w:rPr>
          <w:rFonts w:asciiTheme="minorHAnsi" w:hAnsiTheme="minorHAnsi"/>
          <w:snapToGrid w:val="0"/>
          <w:sz w:val="20"/>
          <w:szCs w:val="20"/>
        </w:rPr>
        <w:t xml:space="preserve"> offered by these providers </w:t>
      </w:r>
      <w:r w:rsidR="0030669E">
        <w:rPr>
          <w:rFonts w:asciiTheme="minorHAnsi" w:hAnsiTheme="minorHAnsi"/>
          <w:snapToGrid w:val="0"/>
          <w:sz w:val="20"/>
          <w:szCs w:val="20"/>
        </w:rPr>
        <w:t>cannot be checked and confirmed by</w:t>
      </w:r>
      <w:r w:rsidR="00514A00" w:rsidRPr="00331782">
        <w:rPr>
          <w:rFonts w:asciiTheme="minorHAnsi" w:hAnsiTheme="minorHAnsi"/>
          <w:snapToGrid w:val="0"/>
          <w:sz w:val="20"/>
          <w:szCs w:val="20"/>
        </w:rPr>
        <w:t xml:space="preserve"> the University their use for University data is </w:t>
      </w:r>
      <w:r w:rsidR="00514A00" w:rsidRPr="00331782">
        <w:rPr>
          <w:rFonts w:asciiTheme="minorHAnsi" w:hAnsiTheme="minorHAnsi"/>
          <w:b/>
          <w:snapToGrid w:val="0"/>
          <w:sz w:val="20"/>
          <w:szCs w:val="20"/>
        </w:rPr>
        <w:t>not</w:t>
      </w:r>
      <w:r w:rsidR="00514A00" w:rsidRPr="00331782">
        <w:rPr>
          <w:rFonts w:asciiTheme="minorHAnsi" w:hAnsiTheme="minorHAnsi"/>
          <w:snapToGrid w:val="0"/>
          <w:sz w:val="20"/>
          <w:szCs w:val="20"/>
        </w:rPr>
        <w:t xml:space="preserve"> permitted.</w:t>
      </w:r>
    </w:p>
    <w:p w14:paraId="16125A39" w14:textId="3DF58617" w:rsidR="00514A00" w:rsidRPr="00331782" w:rsidRDefault="00514A00" w:rsidP="0089209E">
      <w:pPr>
        <w:pStyle w:val="N"/>
        <w:rPr>
          <w:rFonts w:asciiTheme="minorHAnsi" w:eastAsia="Times" w:hAnsiTheme="minorHAnsi"/>
          <w:b/>
          <w:snapToGrid w:val="0"/>
        </w:rPr>
      </w:pPr>
      <w:r w:rsidRPr="00331782">
        <w:rPr>
          <w:rFonts w:asciiTheme="minorHAnsi" w:eastAsia="Times" w:hAnsiTheme="minorHAnsi"/>
          <w:b/>
          <w:snapToGrid w:val="0"/>
        </w:rPr>
        <w:t xml:space="preserve">Considerations when using Cloud storage </w:t>
      </w:r>
    </w:p>
    <w:p w14:paraId="591C04F0" w14:textId="180264B5" w:rsidR="00514A00" w:rsidRPr="00331782" w:rsidRDefault="00514A00" w:rsidP="00205007">
      <w:pPr>
        <w:numPr>
          <w:ilvl w:val="0"/>
          <w:numId w:val="2"/>
        </w:numPr>
        <w:tabs>
          <w:tab w:val="num" w:pos="567"/>
        </w:tabs>
        <w:spacing w:before="120" w:after="40"/>
        <w:ind w:left="490" w:hanging="357"/>
        <w:rPr>
          <w:rFonts w:asciiTheme="minorHAnsi" w:hAnsiTheme="minorHAnsi"/>
          <w:snapToGrid w:val="0"/>
          <w:sz w:val="20"/>
          <w:szCs w:val="20"/>
        </w:rPr>
      </w:pPr>
      <w:r w:rsidRPr="00331782">
        <w:rPr>
          <w:rFonts w:asciiTheme="minorHAnsi" w:hAnsiTheme="minorHAnsi"/>
          <w:snapToGrid w:val="0"/>
          <w:sz w:val="20"/>
          <w:szCs w:val="20"/>
        </w:rPr>
        <w:t>OneDrive for Business is protected by industry standard security systems</w:t>
      </w:r>
      <w:r w:rsidR="00EA6EDB">
        <w:rPr>
          <w:rFonts w:asciiTheme="minorHAnsi" w:hAnsiTheme="minorHAnsi"/>
          <w:snapToGrid w:val="0"/>
          <w:sz w:val="20"/>
          <w:szCs w:val="20"/>
        </w:rPr>
        <w:t>, where if/what/when can be confirmed by the University</w:t>
      </w:r>
      <w:r w:rsidRPr="00331782">
        <w:rPr>
          <w:rFonts w:asciiTheme="minorHAnsi" w:hAnsiTheme="minorHAnsi"/>
          <w:snapToGrid w:val="0"/>
          <w:sz w:val="20"/>
          <w:szCs w:val="20"/>
        </w:rPr>
        <w:t xml:space="preserve"> and </w:t>
      </w:r>
      <w:r w:rsidR="0004654F">
        <w:rPr>
          <w:rFonts w:asciiTheme="minorHAnsi" w:hAnsiTheme="minorHAnsi"/>
          <w:snapToGrid w:val="0"/>
          <w:sz w:val="20"/>
          <w:szCs w:val="20"/>
        </w:rPr>
        <w:t>even files you delete are recoverable (for up to</w:t>
      </w:r>
      <w:r w:rsidRPr="00331782">
        <w:rPr>
          <w:rFonts w:asciiTheme="minorHAnsi" w:hAnsiTheme="minorHAnsi"/>
          <w:snapToGrid w:val="0"/>
          <w:sz w:val="20"/>
          <w:szCs w:val="20"/>
        </w:rPr>
        <w:t xml:space="preserve"> 90 days</w:t>
      </w:r>
      <w:r w:rsidR="0004654F">
        <w:rPr>
          <w:rFonts w:asciiTheme="minorHAnsi" w:hAnsiTheme="minorHAnsi"/>
          <w:snapToGrid w:val="0"/>
          <w:sz w:val="20"/>
          <w:szCs w:val="20"/>
        </w:rPr>
        <w:t>)</w:t>
      </w:r>
      <w:r w:rsidRPr="00331782">
        <w:rPr>
          <w:rFonts w:asciiTheme="minorHAnsi" w:hAnsiTheme="minorHAnsi"/>
          <w:snapToGrid w:val="0"/>
          <w:sz w:val="20"/>
          <w:szCs w:val="20"/>
        </w:rPr>
        <w:t xml:space="preserve">.  </w:t>
      </w:r>
    </w:p>
    <w:p w14:paraId="5D58687D" w14:textId="3F86044F" w:rsidR="00514A00" w:rsidRPr="00331782" w:rsidRDefault="00514A00" w:rsidP="00205007">
      <w:pPr>
        <w:numPr>
          <w:ilvl w:val="0"/>
          <w:numId w:val="2"/>
        </w:numPr>
        <w:tabs>
          <w:tab w:val="num" w:pos="567"/>
        </w:tabs>
        <w:spacing w:before="120" w:after="40"/>
        <w:ind w:left="490" w:hanging="357"/>
        <w:rPr>
          <w:rFonts w:asciiTheme="minorHAnsi" w:hAnsiTheme="minorHAnsi"/>
          <w:snapToGrid w:val="0"/>
          <w:sz w:val="20"/>
          <w:szCs w:val="20"/>
        </w:rPr>
      </w:pPr>
      <w:r w:rsidRPr="00331782">
        <w:rPr>
          <w:rFonts w:asciiTheme="minorHAnsi" w:hAnsiTheme="minorHAnsi"/>
          <w:snapToGrid w:val="0"/>
          <w:color w:val="BF8F00" w:themeColor="accent4" w:themeShade="BF"/>
          <w:sz w:val="20"/>
          <w:szCs w:val="20"/>
        </w:rPr>
        <w:t>Private</w:t>
      </w:r>
      <w:r w:rsidRPr="00331782">
        <w:rPr>
          <w:rFonts w:asciiTheme="minorHAnsi" w:hAnsiTheme="minorHAnsi"/>
          <w:snapToGrid w:val="0"/>
          <w:sz w:val="20"/>
          <w:szCs w:val="20"/>
        </w:rPr>
        <w:t xml:space="preserve"> and</w:t>
      </w:r>
      <w:r w:rsidRPr="00331782">
        <w:rPr>
          <w:rFonts w:asciiTheme="minorHAnsi" w:hAnsiTheme="minorHAnsi"/>
          <w:snapToGrid w:val="0"/>
          <w:color w:val="FF0000"/>
          <w:sz w:val="20"/>
          <w:szCs w:val="20"/>
        </w:rPr>
        <w:t xml:space="preserve"> confidential</w:t>
      </w:r>
      <w:r w:rsidRPr="00331782">
        <w:rPr>
          <w:rFonts w:asciiTheme="minorHAnsi" w:eastAsia="Arial" w:hAnsiTheme="minorHAnsi" w:cs="Arial"/>
          <w:b/>
          <w:snapToGrid w:val="0"/>
          <w:color w:val="FF0000"/>
          <w:sz w:val="20"/>
          <w:szCs w:val="20"/>
        </w:rPr>
        <w:t xml:space="preserve"> </w:t>
      </w:r>
      <w:r w:rsidRPr="00331782">
        <w:rPr>
          <w:rFonts w:asciiTheme="minorHAnsi" w:hAnsiTheme="minorHAnsi"/>
          <w:snapToGrid w:val="0"/>
          <w:sz w:val="20"/>
          <w:szCs w:val="20"/>
        </w:rPr>
        <w:t xml:space="preserve">data </w:t>
      </w:r>
      <w:r w:rsidRPr="00331782">
        <w:rPr>
          <w:rFonts w:asciiTheme="minorHAnsi" w:eastAsia="Arial" w:hAnsiTheme="minorHAnsi" w:cs="Arial"/>
          <w:b/>
          <w:snapToGrid w:val="0"/>
          <w:sz w:val="20"/>
          <w:szCs w:val="20"/>
        </w:rPr>
        <w:t xml:space="preserve">must not </w:t>
      </w:r>
      <w:r w:rsidRPr="00331782">
        <w:rPr>
          <w:rFonts w:asciiTheme="minorHAnsi" w:hAnsiTheme="minorHAnsi"/>
          <w:snapToGrid w:val="0"/>
          <w:sz w:val="20"/>
          <w:szCs w:val="20"/>
        </w:rPr>
        <w:t xml:space="preserve">be uploaded to any </w:t>
      </w:r>
      <w:r w:rsidR="000E027A">
        <w:rPr>
          <w:rFonts w:asciiTheme="minorHAnsi" w:hAnsiTheme="minorHAnsi"/>
          <w:snapToGrid w:val="0"/>
          <w:sz w:val="20"/>
          <w:szCs w:val="20"/>
        </w:rPr>
        <w:t xml:space="preserve">personal </w:t>
      </w:r>
      <w:r w:rsidRPr="00331782">
        <w:rPr>
          <w:rFonts w:asciiTheme="minorHAnsi" w:hAnsiTheme="minorHAnsi"/>
          <w:snapToGrid w:val="0"/>
          <w:sz w:val="20"/>
          <w:szCs w:val="20"/>
        </w:rPr>
        <w:t xml:space="preserve">cloud storage service </w:t>
      </w:r>
    </w:p>
    <w:p w14:paraId="23AD6CB0" w14:textId="74406564" w:rsidR="00514A00" w:rsidRPr="00331782" w:rsidRDefault="00514A00" w:rsidP="00205007">
      <w:pPr>
        <w:numPr>
          <w:ilvl w:val="0"/>
          <w:numId w:val="2"/>
        </w:numPr>
        <w:tabs>
          <w:tab w:val="num" w:pos="567"/>
        </w:tabs>
        <w:spacing w:before="120" w:after="0"/>
        <w:ind w:left="490" w:hanging="357"/>
        <w:rPr>
          <w:rFonts w:asciiTheme="minorHAnsi" w:hAnsiTheme="minorHAnsi"/>
          <w:snapToGrid w:val="0"/>
          <w:sz w:val="20"/>
          <w:szCs w:val="20"/>
        </w:rPr>
      </w:pPr>
      <w:r w:rsidRPr="00331782">
        <w:rPr>
          <w:rFonts w:asciiTheme="minorHAnsi" w:hAnsiTheme="minorHAnsi"/>
          <w:snapToGrid w:val="0"/>
          <w:sz w:val="20"/>
          <w:szCs w:val="20"/>
        </w:rPr>
        <w:t xml:space="preserve">Synchronisation </w:t>
      </w:r>
      <w:r w:rsidR="008E1F49">
        <w:rPr>
          <w:rFonts w:asciiTheme="minorHAnsi" w:hAnsiTheme="minorHAnsi"/>
          <w:snapToGrid w:val="0"/>
          <w:sz w:val="20"/>
          <w:szCs w:val="20"/>
        </w:rPr>
        <w:t>between</w:t>
      </w:r>
      <w:r w:rsidRPr="00331782">
        <w:rPr>
          <w:rFonts w:asciiTheme="minorHAnsi" w:hAnsiTheme="minorHAnsi"/>
          <w:snapToGrid w:val="0"/>
          <w:sz w:val="20"/>
          <w:szCs w:val="20"/>
        </w:rPr>
        <w:t xml:space="preserve"> </w:t>
      </w:r>
      <w:r w:rsidR="0004654F">
        <w:rPr>
          <w:rFonts w:asciiTheme="minorHAnsi" w:hAnsiTheme="minorHAnsi"/>
          <w:snapToGrid w:val="0"/>
          <w:sz w:val="20"/>
          <w:szCs w:val="20"/>
        </w:rPr>
        <w:t xml:space="preserve">ODFB and </w:t>
      </w:r>
      <w:proofErr w:type="spellStart"/>
      <w:r w:rsidRPr="00331782">
        <w:rPr>
          <w:rFonts w:asciiTheme="minorHAnsi" w:hAnsiTheme="minorHAnsi"/>
          <w:snapToGrid w:val="0"/>
          <w:sz w:val="20"/>
          <w:szCs w:val="20"/>
        </w:rPr>
        <w:t>non University</w:t>
      </w:r>
      <w:proofErr w:type="spellEnd"/>
      <w:r w:rsidRPr="00331782">
        <w:rPr>
          <w:rFonts w:asciiTheme="minorHAnsi" w:hAnsiTheme="minorHAnsi"/>
          <w:snapToGrid w:val="0"/>
          <w:sz w:val="20"/>
          <w:szCs w:val="20"/>
        </w:rPr>
        <w:t xml:space="preserve"> devices </w:t>
      </w:r>
      <w:r w:rsidRPr="00331782">
        <w:rPr>
          <w:rFonts w:asciiTheme="minorHAnsi" w:eastAsia="Arial" w:hAnsiTheme="minorHAnsi" w:cs="Arial"/>
          <w:b/>
          <w:snapToGrid w:val="0"/>
          <w:sz w:val="20"/>
          <w:szCs w:val="20"/>
        </w:rPr>
        <w:t xml:space="preserve">must </w:t>
      </w:r>
      <w:r w:rsidRPr="00331782">
        <w:rPr>
          <w:rFonts w:asciiTheme="minorHAnsi" w:hAnsiTheme="minorHAnsi"/>
          <w:snapToGrid w:val="0"/>
          <w:sz w:val="20"/>
          <w:szCs w:val="20"/>
        </w:rPr>
        <w:t xml:space="preserve">be turned off for all categories of data. </w:t>
      </w:r>
    </w:p>
    <w:p w14:paraId="4F2F5748" w14:textId="77777777" w:rsidR="00514A00" w:rsidRPr="00331782" w:rsidRDefault="00514A00" w:rsidP="00EA6B0F">
      <w:pPr>
        <w:pStyle w:val="T2"/>
        <w:rPr>
          <w:rFonts w:asciiTheme="minorHAnsi" w:hAnsiTheme="minorHAnsi"/>
        </w:rPr>
      </w:pPr>
      <w:bookmarkStart w:id="21" w:name="_Toc440390494"/>
      <w:bookmarkStart w:id="22" w:name="_Toc62217179"/>
      <w:bookmarkStart w:id="23" w:name="_Toc13352"/>
      <w:r w:rsidRPr="00331782">
        <w:rPr>
          <w:rFonts w:asciiTheme="minorHAnsi" w:hAnsiTheme="minorHAnsi"/>
        </w:rPr>
        <w:t>Email</w:t>
      </w:r>
      <w:bookmarkEnd w:id="21"/>
      <w:bookmarkEnd w:id="22"/>
      <w:r w:rsidRPr="00331782">
        <w:rPr>
          <w:rFonts w:asciiTheme="minorHAnsi" w:hAnsiTheme="minorHAnsi"/>
        </w:rPr>
        <w:t xml:space="preserve"> </w:t>
      </w:r>
      <w:bookmarkEnd w:id="23"/>
    </w:p>
    <w:p w14:paraId="7C92979E" w14:textId="3B79978E" w:rsidR="00514A00" w:rsidRPr="00331782" w:rsidRDefault="003D5F51" w:rsidP="00331782">
      <w:pPr>
        <w:ind w:left="0" w:right="1235"/>
        <w:rPr>
          <w:rFonts w:asciiTheme="minorHAnsi" w:hAnsiTheme="minorHAnsi"/>
          <w:snapToGrid w:val="0"/>
          <w:sz w:val="20"/>
          <w:szCs w:val="20"/>
        </w:rPr>
      </w:pPr>
      <w:r w:rsidRPr="00331782">
        <w:rPr>
          <w:rFonts w:asciiTheme="minorHAnsi" w:hAnsiTheme="minorHAnsi"/>
          <w:noProof/>
          <w:snapToGrid w:val="0"/>
          <w:sz w:val="20"/>
          <w:szCs w:val="20"/>
          <w:lang w:eastAsia="en-GB"/>
        </w:rPr>
        <mc:AlternateContent>
          <mc:Choice Requires="wpg">
            <w:drawing>
              <wp:anchor distT="0" distB="0" distL="114300" distR="114300" simplePos="0" relativeHeight="251651072" behindDoc="0" locked="0" layoutInCell="1" allowOverlap="1" wp14:anchorId="6F9ED9AF" wp14:editId="502FA87F">
                <wp:simplePos x="0" y="0"/>
                <wp:positionH relativeFrom="column">
                  <wp:posOffset>5052321</wp:posOffset>
                </wp:positionH>
                <wp:positionV relativeFrom="paragraph">
                  <wp:posOffset>8552</wp:posOffset>
                </wp:positionV>
                <wp:extent cx="790575" cy="539750"/>
                <wp:effectExtent l="0" t="0" r="9525" b="0"/>
                <wp:wrapNone/>
                <wp:docPr id="11311" name="Group 11311"/>
                <wp:cNvGraphicFramePr/>
                <a:graphic xmlns:a="http://schemas.openxmlformats.org/drawingml/2006/main">
                  <a:graphicData uri="http://schemas.microsoft.com/office/word/2010/wordprocessingGroup">
                    <wpg:wgp>
                      <wpg:cNvGrpSpPr/>
                      <wpg:grpSpPr>
                        <a:xfrm>
                          <a:off x="0" y="0"/>
                          <a:ext cx="790575" cy="539750"/>
                          <a:chOff x="0" y="0"/>
                          <a:chExt cx="790575" cy="539750"/>
                        </a:xfrm>
                      </wpg:grpSpPr>
                      <pic:pic xmlns:pic="http://schemas.openxmlformats.org/drawingml/2006/picture">
                        <pic:nvPicPr>
                          <pic:cNvPr id="1711" name="Picture 1711"/>
                          <pic:cNvPicPr/>
                        </pic:nvPicPr>
                        <pic:blipFill>
                          <a:blip r:embed="rId31"/>
                          <a:stretch>
                            <a:fillRect/>
                          </a:stretch>
                        </pic:blipFill>
                        <pic:spPr>
                          <a:xfrm>
                            <a:off x="90805" y="320675"/>
                            <a:ext cx="699770" cy="219075"/>
                          </a:xfrm>
                          <a:prstGeom prst="rect">
                            <a:avLst/>
                          </a:prstGeom>
                        </pic:spPr>
                      </pic:pic>
                      <pic:pic xmlns:pic="http://schemas.openxmlformats.org/drawingml/2006/picture">
                        <pic:nvPicPr>
                          <pic:cNvPr id="1714" name="Picture 1714"/>
                          <pic:cNvPicPr/>
                        </pic:nvPicPr>
                        <pic:blipFill>
                          <a:blip r:embed="rId32"/>
                          <a:stretch>
                            <a:fillRect/>
                          </a:stretch>
                        </pic:blipFill>
                        <pic:spPr>
                          <a:xfrm>
                            <a:off x="0" y="0"/>
                            <a:ext cx="790575" cy="257175"/>
                          </a:xfrm>
                          <a:prstGeom prst="rect">
                            <a:avLst/>
                          </a:prstGeom>
                        </pic:spPr>
                      </pic:pic>
                    </wpg:wgp>
                  </a:graphicData>
                </a:graphic>
              </wp:anchor>
            </w:drawing>
          </mc:Choice>
          <mc:Fallback>
            <w:pict>
              <v:group w14:anchorId="63D472E0" id="Group 11311" o:spid="_x0000_s1026" style="position:absolute;margin-left:397.8pt;margin-top:.65pt;width:62.25pt;height:42.5pt;z-index:251651072" coordsize="7905,539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">
                <v:shape id="Picture 1711" o:spid="_x0000_s1027" type="#_x0000_t75" style="position:absolute;left:908;top:3206;width:6997;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">
                  <v:imagedata r:id="rId33" o:title=""/>
                </v:shape>
                <v:shape id="Picture 1714" o:spid="_x0000_s1028" type="#_x0000_t75" style="position:absolute;width:7905;height:2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">
                  <v:imagedata r:id="rId34" o:title=""/>
                </v:shape>
              </v:group>
            </w:pict>
          </mc:Fallback>
        </mc:AlternateContent>
      </w:r>
      <w:r w:rsidR="00331782" w:rsidRPr="00331782">
        <w:rPr>
          <w:rFonts w:asciiTheme="minorHAnsi" w:hAnsiTheme="minorHAnsi"/>
          <w:b/>
          <w:snapToGrid w:val="0"/>
          <w:sz w:val="20"/>
          <w:szCs w:val="20"/>
        </w:rPr>
        <w:t xml:space="preserve">University email: </w:t>
      </w:r>
      <w:r w:rsidR="0004654F">
        <w:rPr>
          <w:rFonts w:asciiTheme="minorHAnsi" w:hAnsiTheme="minorHAnsi"/>
          <w:snapToGrid w:val="0"/>
          <w:sz w:val="20"/>
          <w:szCs w:val="20"/>
        </w:rPr>
        <w:t>Staff and S</w:t>
      </w:r>
      <w:r w:rsidR="00514A00" w:rsidRPr="00331782">
        <w:rPr>
          <w:rFonts w:asciiTheme="minorHAnsi" w:hAnsiTheme="minorHAnsi"/>
          <w:snapToGrid w:val="0"/>
          <w:sz w:val="20"/>
          <w:szCs w:val="20"/>
        </w:rPr>
        <w:t xml:space="preserve">tudents </w:t>
      </w:r>
      <w:r w:rsidR="0004654F">
        <w:rPr>
          <w:rFonts w:asciiTheme="minorHAnsi" w:hAnsiTheme="minorHAnsi"/>
          <w:snapToGrid w:val="0"/>
          <w:sz w:val="20"/>
          <w:szCs w:val="20"/>
        </w:rPr>
        <w:t xml:space="preserve">are provided with </w:t>
      </w:r>
      <w:r w:rsidR="00514A00" w:rsidRPr="00331782">
        <w:rPr>
          <w:rFonts w:asciiTheme="minorHAnsi" w:hAnsiTheme="minorHAnsi"/>
          <w:snapToGrid w:val="0"/>
          <w:sz w:val="20"/>
          <w:szCs w:val="20"/>
        </w:rPr>
        <w:t xml:space="preserve">University email accounts.  </w:t>
      </w:r>
      <w:r w:rsidR="0004654F">
        <w:rPr>
          <w:rFonts w:asciiTheme="minorHAnsi" w:hAnsiTheme="minorHAnsi"/>
          <w:snapToGrid w:val="0"/>
          <w:sz w:val="20"/>
          <w:szCs w:val="20"/>
        </w:rPr>
        <w:t>Many</w:t>
      </w:r>
      <w:r w:rsidR="00514A00" w:rsidRPr="00331782">
        <w:rPr>
          <w:rFonts w:asciiTheme="minorHAnsi" w:hAnsiTheme="minorHAnsi"/>
          <w:snapToGrid w:val="0"/>
          <w:sz w:val="20"/>
          <w:szCs w:val="20"/>
        </w:rPr>
        <w:t xml:space="preserve"> day-to-day activities are undertaken using email, </w:t>
      </w:r>
      <w:r w:rsidR="00575D5F">
        <w:rPr>
          <w:rFonts w:asciiTheme="minorHAnsi" w:hAnsiTheme="minorHAnsi"/>
          <w:snapToGrid w:val="0"/>
          <w:sz w:val="20"/>
          <w:szCs w:val="20"/>
        </w:rPr>
        <w:t xml:space="preserve">e.g. meeting requests, </w:t>
      </w:r>
      <w:r w:rsidR="00514A00" w:rsidRPr="00331782">
        <w:rPr>
          <w:rFonts w:asciiTheme="minorHAnsi" w:hAnsiTheme="minorHAnsi"/>
          <w:snapToGrid w:val="0"/>
          <w:sz w:val="20"/>
          <w:szCs w:val="20"/>
        </w:rPr>
        <w:t xml:space="preserve">documents, business decisions, and requests for service/information.  </w:t>
      </w:r>
      <w:r w:rsidR="000E027A">
        <w:rPr>
          <w:rFonts w:asciiTheme="minorHAnsi" w:hAnsiTheme="minorHAnsi"/>
          <w:snapToGrid w:val="0"/>
          <w:color w:val="FF0000"/>
          <w:sz w:val="20"/>
          <w:szCs w:val="20"/>
        </w:rPr>
        <w:t>C</w:t>
      </w:r>
      <w:r w:rsidR="00514A00" w:rsidRPr="00331782">
        <w:rPr>
          <w:rFonts w:asciiTheme="minorHAnsi" w:hAnsiTheme="minorHAnsi"/>
          <w:snapToGrid w:val="0"/>
          <w:color w:val="FF0000"/>
          <w:sz w:val="20"/>
          <w:szCs w:val="20"/>
        </w:rPr>
        <w:t xml:space="preserve">onfidential </w:t>
      </w:r>
      <w:r w:rsidR="00514A00" w:rsidRPr="00331782">
        <w:rPr>
          <w:rFonts w:asciiTheme="minorHAnsi" w:hAnsiTheme="minorHAnsi"/>
          <w:snapToGrid w:val="0"/>
          <w:sz w:val="20"/>
          <w:szCs w:val="20"/>
        </w:rPr>
        <w:t xml:space="preserve">data </w:t>
      </w:r>
      <w:r w:rsidR="000E027A">
        <w:rPr>
          <w:rFonts w:asciiTheme="minorHAnsi" w:hAnsiTheme="minorHAnsi"/>
          <w:snapToGrid w:val="0"/>
          <w:sz w:val="20"/>
          <w:szCs w:val="20"/>
        </w:rPr>
        <w:t xml:space="preserve">should not be </w:t>
      </w:r>
      <w:r w:rsidR="00B91DBE">
        <w:rPr>
          <w:rFonts w:asciiTheme="minorHAnsi" w:hAnsiTheme="minorHAnsi"/>
          <w:snapToGrid w:val="0"/>
          <w:sz w:val="20"/>
          <w:szCs w:val="20"/>
        </w:rPr>
        <w:t xml:space="preserve">sent or </w:t>
      </w:r>
      <w:r w:rsidR="007F1207">
        <w:rPr>
          <w:rFonts w:asciiTheme="minorHAnsi" w:hAnsiTheme="minorHAnsi"/>
          <w:snapToGrid w:val="0"/>
          <w:sz w:val="20"/>
          <w:szCs w:val="20"/>
        </w:rPr>
        <w:t xml:space="preserve">stored as an email, (and should be removed to a case management system as soon as possible). </w:t>
      </w:r>
    </w:p>
    <w:p w14:paraId="1920200F" w14:textId="69087915" w:rsidR="00514A00" w:rsidRPr="00331782" w:rsidRDefault="003D5F51" w:rsidP="00514A00">
      <w:pPr>
        <w:ind w:left="0" w:right="1235"/>
        <w:rPr>
          <w:rFonts w:asciiTheme="minorHAnsi" w:hAnsiTheme="minorHAnsi"/>
          <w:snapToGrid w:val="0"/>
          <w:sz w:val="20"/>
          <w:szCs w:val="20"/>
        </w:rPr>
      </w:pPr>
      <w:r w:rsidRPr="00331782">
        <w:rPr>
          <w:rFonts w:asciiTheme="minorHAnsi" w:hAnsiTheme="minorHAnsi"/>
          <w:b/>
          <w:noProof/>
          <w:snapToGrid w:val="0"/>
          <w:sz w:val="20"/>
          <w:szCs w:val="20"/>
          <w:lang w:eastAsia="en-GB"/>
        </w:rPr>
        <mc:AlternateContent>
          <mc:Choice Requires="wpg">
            <w:drawing>
              <wp:anchor distT="0" distB="0" distL="114300" distR="114300" simplePos="0" relativeHeight="251652096" behindDoc="0" locked="0" layoutInCell="1" allowOverlap="1" wp14:anchorId="1C77527D" wp14:editId="198E53DC">
                <wp:simplePos x="0" y="0"/>
                <wp:positionH relativeFrom="column">
                  <wp:posOffset>5130140</wp:posOffset>
                </wp:positionH>
                <wp:positionV relativeFrom="paragraph">
                  <wp:posOffset>2705</wp:posOffset>
                </wp:positionV>
                <wp:extent cx="516222" cy="580448"/>
                <wp:effectExtent l="0" t="0" r="0" b="0"/>
                <wp:wrapNone/>
                <wp:docPr id="11314" name="Group 11314"/>
                <wp:cNvGraphicFramePr/>
                <a:graphic xmlns:a="http://schemas.openxmlformats.org/drawingml/2006/main">
                  <a:graphicData uri="http://schemas.microsoft.com/office/word/2010/wordprocessingGroup">
                    <wpg:wgp>
                      <wpg:cNvGrpSpPr/>
                      <wpg:grpSpPr>
                        <a:xfrm>
                          <a:off x="0" y="0"/>
                          <a:ext cx="516222" cy="580448"/>
                          <a:chOff x="0" y="0"/>
                          <a:chExt cx="516222" cy="580448"/>
                        </a:xfrm>
                      </wpg:grpSpPr>
                      <pic:pic xmlns:pic="http://schemas.openxmlformats.org/drawingml/2006/picture">
                        <pic:nvPicPr>
                          <pic:cNvPr id="1715" name="Picture 1715"/>
                          <pic:cNvPicPr/>
                        </pic:nvPicPr>
                        <pic:blipFill>
                          <a:blip r:embed="rId35"/>
                          <a:stretch>
                            <a:fillRect/>
                          </a:stretch>
                        </pic:blipFill>
                        <pic:spPr>
                          <a:xfrm>
                            <a:off x="239997" y="304223"/>
                            <a:ext cx="276225" cy="276225"/>
                          </a:xfrm>
                          <a:prstGeom prst="rect">
                            <a:avLst/>
                          </a:prstGeom>
                        </pic:spPr>
                      </pic:pic>
                      <pic:pic xmlns:pic="http://schemas.openxmlformats.org/drawingml/2006/picture">
                        <pic:nvPicPr>
                          <pic:cNvPr id="1716" name="Picture 1716"/>
                          <pic:cNvPicPr/>
                        </pic:nvPicPr>
                        <pic:blipFill>
                          <a:blip r:embed="rId36"/>
                          <a:stretch>
                            <a:fillRect/>
                          </a:stretch>
                        </pic:blipFill>
                        <pic:spPr>
                          <a:xfrm>
                            <a:off x="0" y="0"/>
                            <a:ext cx="314325" cy="32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62AB39" id="Group 11314" o:spid="_x0000_s1026" style="position:absolute;margin-left:403.95pt;margin-top:.2pt;width:40.65pt;height:45.7pt;z-index:251652096;mso-width-relative:margin;mso-height-relative:margin" coordsize="5162,580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">
                <v:shape id="Picture 1715" o:spid="_x0000_s1027" type="#_x0000_t75" style="position:absolute;left:2399;top:3042;width:276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">
                  <v:imagedata r:id="rId37" o:title=""/>
                </v:shape>
                <v:shape id="Picture 1716" o:spid="_x0000_s1028" type="#_x0000_t75" style="position:absolute;width:3143;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">
                  <v:imagedata r:id="rId38" o:title=""/>
                </v:shape>
              </v:group>
            </w:pict>
          </mc:Fallback>
        </mc:AlternateContent>
      </w:r>
      <w:r w:rsidR="00331782" w:rsidRPr="00331782">
        <w:rPr>
          <w:rFonts w:asciiTheme="minorHAnsi" w:hAnsiTheme="minorHAnsi"/>
          <w:b/>
          <w:snapToGrid w:val="0"/>
          <w:sz w:val="20"/>
          <w:szCs w:val="20"/>
        </w:rPr>
        <w:t xml:space="preserve">Personal email: </w:t>
      </w:r>
      <w:r w:rsidR="00514A00" w:rsidRPr="00331782">
        <w:rPr>
          <w:rFonts w:asciiTheme="minorHAnsi" w:hAnsiTheme="minorHAnsi"/>
          <w:snapToGrid w:val="0"/>
          <w:sz w:val="20"/>
          <w:szCs w:val="20"/>
        </w:rPr>
        <w:t>Many staff and students also have personal email through providers such as Gmail and Yahoo.  The University permits users to access their pe</w:t>
      </w:r>
      <w:r w:rsidR="00F66E50">
        <w:rPr>
          <w:rFonts w:asciiTheme="minorHAnsi" w:hAnsiTheme="minorHAnsi"/>
          <w:snapToGrid w:val="0"/>
          <w:sz w:val="20"/>
          <w:szCs w:val="20"/>
        </w:rPr>
        <w:t>rsonal email accounts on campus,</w:t>
      </w:r>
      <w:r w:rsidR="00514A00" w:rsidRPr="00331782">
        <w:rPr>
          <w:rFonts w:asciiTheme="minorHAnsi" w:hAnsiTheme="minorHAnsi"/>
          <w:snapToGrid w:val="0"/>
          <w:sz w:val="20"/>
          <w:szCs w:val="20"/>
        </w:rPr>
        <w:t xml:space="preserve"> however their use for </w:t>
      </w:r>
      <w:r w:rsidR="00514A00" w:rsidRPr="00331782">
        <w:rPr>
          <w:rFonts w:asciiTheme="minorHAnsi" w:hAnsiTheme="minorHAnsi"/>
          <w:snapToGrid w:val="0"/>
          <w:color w:val="BF8F00" w:themeColor="accent4" w:themeShade="BF"/>
          <w:sz w:val="20"/>
          <w:szCs w:val="20"/>
        </w:rPr>
        <w:t>private</w:t>
      </w:r>
      <w:r w:rsidR="00514A00" w:rsidRPr="00331782">
        <w:rPr>
          <w:rFonts w:asciiTheme="minorHAnsi" w:hAnsiTheme="minorHAnsi"/>
          <w:snapToGrid w:val="0"/>
          <w:sz w:val="20"/>
          <w:szCs w:val="20"/>
        </w:rPr>
        <w:t xml:space="preserve"> and for </w:t>
      </w:r>
      <w:r w:rsidR="00514A00" w:rsidRPr="00331782">
        <w:rPr>
          <w:rFonts w:asciiTheme="minorHAnsi" w:hAnsiTheme="minorHAnsi"/>
          <w:snapToGrid w:val="0"/>
          <w:color w:val="FF0000"/>
          <w:sz w:val="20"/>
          <w:szCs w:val="20"/>
        </w:rPr>
        <w:t>confidential</w:t>
      </w:r>
      <w:r w:rsidR="00514A00" w:rsidRPr="00331782">
        <w:rPr>
          <w:rFonts w:asciiTheme="minorHAnsi" w:hAnsiTheme="minorHAnsi"/>
          <w:snapToGrid w:val="0"/>
          <w:sz w:val="20"/>
          <w:szCs w:val="20"/>
        </w:rPr>
        <w:t xml:space="preserve"> data is </w:t>
      </w:r>
      <w:r w:rsidR="00514A00" w:rsidRPr="00331782">
        <w:rPr>
          <w:rFonts w:asciiTheme="minorHAnsi" w:hAnsiTheme="minorHAnsi"/>
          <w:b/>
          <w:snapToGrid w:val="0"/>
          <w:sz w:val="20"/>
          <w:szCs w:val="20"/>
        </w:rPr>
        <w:t xml:space="preserve">not </w:t>
      </w:r>
      <w:r w:rsidR="00514A00" w:rsidRPr="00331782">
        <w:rPr>
          <w:rFonts w:asciiTheme="minorHAnsi" w:hAnsiTheme="minorHAnsi"/>
          <w:snapToGrid w:val="0"/>
          <w:sz w:val="20"/>
          <w:szCs w:val="20"/>
        </w:rPr>
        <w:t>permitted.</w:t>
      </w:r>
    </w:p>
    <w:p w14:paraId="7BD323B4" w14:textId="345B3871" w:rsidR="00514A00" w:rsidRPr="00D95175" w:rsidRDefault="00331782" w:rsidP="00331782">
      <w:pPr>
        <w:ind w:left="0" w:right="1229"/>
        <w:rPr>
          <w:rFonts w:asciiTheme="minorHAnsi" w:hAnsiTheme="minorHAnsi"/>
          <w:snapToGrid w:val="0"/>
          <w:sz w:val="20"/>
          <w:szCs w:val="20"/>
        </w:rPr>
      </w:pPr>
      <w:r w:rsidRPr="00331782">
        <w:rPr>
          <w:rFonts w:asciiTheme="minorHAnsi" w:hAnsiTheme="minorHAnsi"/>
          <w:b/>
          <w:noProof/>
          <w:snapToGrid w:val="0"/>
          <w:sz w:val="20"/>
          <w:szCs w:val="20"/>
          <w:lang w:eastAsia="en-GB"/>
        </w:rPr>
        <w:drawing>
          <wp:anchor distT="0" distB="0" distL="114300" distR="114300" simplePos="0" relativeHeight="251654144" behindDoc="0" locked="0" layoutInCell="1" allowOverlap="1" wp14:anchorId="3F3B4D3B" wp14:editId="3B4D754C">
            <wp:simplePos x="0" y="0"/>
            <wp:positionH relativeFrom="column">
              <wp:posOffset>5112421</wp:posOffset>
            </wp:positionH>
            <wp:positionV relativeFrom="paragraph">
              <wp:posOffset>128626</wp:posOffset>
            </wp:positionV>
            <wp:extent cx="534633" cy="462832"/>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4633" cy="462832"/>
                    </a:xfrm>
                    <a:prstGeom prst="rect">
                      <a:avLst/>
                    </a:prstGeom>
                  </pic:spPr>
                </pic:pic>
              </a:graphicData>
            </a:graphic>
            <wp14:sizeRelH relativeFrom="page">
              <wp14:pctWidth>0</wp14:pctWidth>
            </wp14:sizeRelH>
            <wp14:sizeRelV relativeFrom="page">
              <wp14:pctHeight>0</wp14:pctHeight>
            </wp14:sizeRelV>
          </wp:anchor>
        </w:drawing>
      </w:r>
      <w:r w:rsidR="00514A00" w:rsidRPr="00331782">
        <w:rPr>
          <w:rFonts w:asciiTheme="minorHAnsi" w:hAnsiTheme="minorHAnsi"/>
          <w:b/>
          <w:snapToGrid w:val="0"/>
          <w:sz w:val="20"/>
          <w:szCs w:val="20"/>
        </w:rPr>
        <w:t xml:space="preserve">Email on </w:t>
      </w:r>
      <w:r w:rsidRPr="00331782">
        <w:rPr>
          <w:rFonts w:asciiTheme="minorHAnsi" w:hAnsiTheme="minorHAnsi"/>
          <w:b/>
          <w:snapToGrid w:val="0"/>
          <w:sz w:val="20"/>
          <w:szCs w:val="20"/>
        </w:rPr>
        <w:t xml:space="preserve">mobile telephones: </w:t>
      </w:r>
      <w:r w:rsidR="00514A00" w:rsidRPr="00331782">
        <w:rPr>
          <w:rFonts w:asciiTheme="minorHAnsi" w:hAnsiTheme="minorHAnsi"/>
          <w:snapToGrid w:val="0"/>
          <w:sz w:val="20"/>
          <w:szCs w:val="20"/>
        </w:rPr>
        <w:t xml:space="preserve">Mobile phones </w:t>
      </w:r>
      <w:r w:rsidR="00FB7697">
        <w:rPr>
          <w:rFonts w:asciiTheme="minorHAnsi" w:hAnsiTheme="minorHAnsi"/>
          <w:snapToGrid w:val="0"/>
          <w:sz w:val="20"/>
          <w:szCs w:val="20"/>
        </w:rPr>
        <w:t xml:space="preserve">(of all makes) </w:t>
      </w:r>
      <w:r w:rsidR="00514A00" w:rsidRPr="00331782">
        <w:rPr>
          <w:rFonts w:asciiTheme="minorHAnsi" w:hAnsiTheme="minorHAnsi"/>
          <w:snapToGrid w:val="0"/>
          <w:sz w:val="20"/>
          <w:szCs w:val="20"/>
        </w:rPr>
        <w:t xml:space="preserve">have very little security. </w:t>
      </w:r>
      <w:r w:rsidR="00FB7697">
        <w:rPr>
          <w:rFonts w:asciiTheme="minorHAnsi" w:hAnsiTheme="minorHAnsi"/>
          <w:snapToGrid w:val="0"/>
          <w:sz w:val="20"/>
          <w:szCs w:val="20"/>
        </w:rPr>
        <w:t xml:space="preserve">Email on a mobile phone increase the risks of unauthorised access to accounts data and passwords. </w:t>
      </w:r>
      <w:r w:rsidR="009E049F">
        <w:rPr>
          <w:rFonts w:asciiTheme="minorHAnsi" w:hAnsiTheme="minorHAnsi"/>
          <w:snapToGrid w:val="0"/>
          <w:sz w:val="20"/>
          <w:szCs w:val="20"/>
        </w:rPr>
        <w:t xml:space="preserve">With a mobile phone, </w:t>
      </w:r>
      <w:r w:rsidR="00514A00" w:rsidRPr="00331782">
        <w:rPr>
          <w:rFonts w:asciiTheme="minorHAnsi" w:hAnsiTheme="minorHAnsi"/>
          <w:snapToGrid w:val="0"/>
          <w:sz w:val="20"/>
          <w:szCs w:val="20"/>
        </w:rPr>
        <w:t xml:space="preserve">only web-email can be used. Email passwords should not be set to be ‘remembered’ by the device, and email </w:t>
      </w:r>
      <w:r w:rsidR="00514A00" w:rsidRPr="00D95175">
        <w:rPr>
          <w:rFonts w:asciiTheme="minorHAnsi" w:hAnsiTheme="minorHAnsi"/>
          <w:snapToGrid w:val="0"/>
          <w:sz w:val="20"/>
          <w:szCs w:val="20"/>
        </w:rPr>
        <w:t>should not be download</w:t>
      </w:r>
      <w:r w:rsidR="008E1F49" w:rsidRPr="00D95175">
        <w:rPr>
          <w:rFonts w:asciiTheme="minorHAnsi" w:hAnsiTheme="minorHAnsi"/>
          <w:snapToGrid w:val="0"/>
          <w:sz w:val="20"/>
          <w:szCs w:val="20"/>
        </w:rPr>
        <w:t>ed</w:t>
      </w:r>
      <w:r w:rsidR="00514A00" w:rsidRPr="00D95175">
        <w:rPr>
          <w:rFonts w:asciiTheme="minorHAnsi" w:hAnsiTheme="minorHAnsi"/>
          <w:snapToGrid w:val="0"/>
          <w:sz w:val="20"/>
          <w:szCs w:val="20"/>
        </w:rPr>
        <w:t xml:space="preserve"> to the device.  </w:t>
      </w:r>
    </w:p>
    <w:p w14:paraId="6E0DA43A" w14:textId="3F4C5C07" w:rsidR="00514A00" w:rsidRPr="00D95175" w:rsidRDefault="00514A00" w:rsidP="00514A00">
      <w:pPr>
        <w:keepLines/>
        <w:shd w:val="clear" w:color="auto" w:fill="D9E2F3" w:themeFill="accent5" w:themeFillTint="33"/>
        <w:tabs>
          <w:tab w:val="left" w:pos="1247"/>
        </w:tabs>
        <w:spacing w:before="180" w:after="40" w:line="260" w:lineRule="exact"/>
        <w:ind w:left="0" w:hanging="567"/>
        <w:outlineLvl w:val="2"/>
        <w:rPr>
          <w:rFonts w:asciiTheme="minorHAnsi" w:eastAsia="Times" w:hAnsiTheme="minorHAnsi"/>
          <w:b/>
          <w:bCs/>
          <w:snapToGrid w:val="0"/>
          <w:color w:val="002060"/>
          <w:szCs w:val="20"/>
          <w:lang w:val="en-US"/>
        </w:rPr>
      </w:pPr>
      <w:r w:rsidRPr="00D95175">
        <w:rPr>
          <w:rFonts w:asciiTheme="minorHAnsi" w:eastAsia="Times" w:hAnsiTheme="minorHAnsi"/>
          <w:b/>
          <w:bCs/>
          <w:snapToGrid w:val="0"/>
          <w:color w:val="002060"/>
          <w:szCs w:val="20"/>
          <w:lang w:val="en-US"/>
        </w:rPr>
        <w:t>!</w:t>
      </w:r>
      <w:r w:rsidRPr="00D95175">
        <w:rPr>
          <w:rFonts w:asciiTheme="minorHAnsi" w:eastAsia="Times" w:hAnsiTheme="minorHAnsi"/>
          <w:b/>
          <w:bCs/>
          <w:snapToGrid w:val="0"/>
          <w:color w:val="002060"/>
          <w:szCs w:val="20"/>
          <w:lang w:val="en-US"/>
        </w:rPr>
        <w:tab/>
        <w:t xml:space="preserve">Considerations when using email </w:t>
      </w:r>
      <w:r w:rsidR="00F968B7" w:rsidRPr="00D95175">
        <w:rPr>
          <w:rFonts w:asciiTheme="minorHAnsi" w:eastAsia="Times" w:hAnsiTheme="minorHAnsi"/>
          <w:b/>
          <w:bCs/>
          <w:snapToGrid w:val="0"/>
          <w:color w:val="002060"/>
          <w:szCs w:val="20"/>
          <w:lang w:val="en-US"/>
        </w:rPr>
        <w:t>and instant messaging</w:t>
      </w:r>
    </w:p>
    <w:p w14:paraId="4AD9DB76" w14:textId="5D58873D" w:rsidR="008E1F49" w:rsidRPr="00D95175" w:rsidRDefault="008E1F49" w:rsidP="00D47575">
      <w:pPr>
        <w:pStyle w:val="NumberedBodyRM"/>
        <w:rPr>
          <w:rFonts w:asciiTheme="minorHAnsi" w:hAnsiTheme="minorHAnsi"/>
          <w:snapToGrid w:val="0"/>
        </w:rPr>
      </w:pPr>
      <w:r w:rsidRPr="00D95175">
        <w:rPr>
          <w:rFonts w:asciiTheme="minorHAnsi" w:hAnsiTheme="minorHAnsi"/>
          <w:snapToGrid w:val="0"/>
        </w:rPr>
        <w:t xml:space="preserve">Be careful to ensure you have spelled the email address you are sending to, correctly, a misspelled email could mean information being sent to an unauthorised person. </w:t>
      </w:r>
    </w:p>
    <w:p w14:paraId="2849288C" w14:textId="6D7EE928" w:rsidR="009E0C98" w:rsidRDefault="009E0C98" w:rsidP="00D47575">
      <w:pPr>
        <w:pStyle w:val="NumberedBodyRM"/>
        <w:rPr>
          <w:rFonts w:asciiTheme="minorHAnsi" w:hAnsiTheme="minorHAnsi"/>
          <w:snapToGrid w:val="0"/>
        </w:rPr>
      </w:pPr>
      <w:r w:rsidRPr="00D95175">
        <w:rPr>
          <w:rFonts w:asciiTheme="minorHAnsi" w:hAnsiTheme="minorHAnsi"/>
          <w:snapToGrid w:val="0"/>
        </w:rPr>
        <w:t xml:space="preserve">Be careful when using </w:t>
      </w:r>
      <w:r w:rsidR="00910B54" w:rsidRPr="00D95175">
        <w:rPr>
          <w:rFonts w:asciiTheme="minorHAnsi" w:hAnsiTheme="minorHAnsi"/>
          <w:snapToGrid w:val="0"/>
        </w:rPr>
        <w:t xml:space="preserve">non University </w:t>
      </w:r>
      <w:r w:rsidRPr="00D95175">
        <w:rPr>
          <w:rFonts w:asciiTheme="minorHAnsi" w:hAnsiTheme="minorHAnsi"/>
          <w:snapToGrid w:val="0"/>
        </w:rPr>
        <w:t>video conferencing</w:t>
      </w:r>
      <w:r>
        <w:rPr>
          <w:rFonts w:asciiTheme="minorHAnsi" w:hAnsiTheme="minorHAnsi"/>
          <w:snapToGrid w:val="0"/>
        </w:rPr>
        <w:t>,</w:t>
      </w:r>
      <w:r w:rsidR="00910B54">
        <w:rPr>
          <w:rFonts w:asciiTheme="minorHAnsi" w:hAnsiTheme="minorHAnsi"/>
          <w:snapToGrid w:val="0"/>
        </w:rPr>
        <w:t xml:space="preserve"> this can be intercepted (and recorded) </w:t>
      </w:r>
      <w:r>
        <w:rPr>
          <w:rFonts w:asciiTheme="minorHAnsi" w:hAnsiTheme="minorHAnsi"/>
          <w:snapToGrid w:val="0"/>
        </w:rPr>
        <w:t xml:space="preserve"> </w:t>
      </w:r>
    </w:p>
    <w:p w14:paraId="1C6249C5" w14:textId="31434818" w:rsidR="00514A00" w:rsidRPr="00331782" w:rsidRDefault="00514A00" w:rsidP="00D47575">
      <w:pPr>
        <w:pStyle w:val="NumberedBodyRM"/>
        <w:rPr>
          <w:rFonts w:asciiTheme="minorHAnsi" w:hAnsiTheme="minorHAnsi"/>
          <w:snapToGrid w:val="0"/>
        </w:rPr>
      </w:pPr>
      <w:r w:rsidRPr="00331782">
        <w:rPr>
          <w:rFonts w:asciiTheme="minorHAnsi" w:hAnsiTheme="minorHAnsi"/>
          <w:snapToGrid w:val="0"/>
        </w:rPr>
        <w:t xml:space="preserve">Email </w:t>
      </w:r>
      <w:r w:rsidR="006E191E">
        <w:rPr>
          <w:rFonts w:asciiTheme="minorHAnsi" w:hAnsiTheme="minorHAnsi"/>
          <w:snapToGrid w:val="0"/>
        </w:rPr>
        <w:t>and in</w:t>
      </w:r>
      <w:r w:rsidR="00F968B7">
        <w:rPr>
          <w:rFonts w:asciiTheme="minorHAnsi" w:hAnsiTheme="minorHAnsi"/>
          <w:snapToGrid w:val="0"/>
        </w:rPr>
        <w:t xml:space="preserve">stant </w:t>
      </w:r>
      <w:r w:rsidR="006E191E">
        <w:rPr>
          <w:rFonts w:asciiTheme="minorHAnsi" w:hAnsiTheme="minorHAnsi"/>
          <w:snapToGrid w:val="0"/>
        </w:rPr>
        <w:t xml:space="preserve">messaging are </w:t>
      </w:r>
      <w:r w:rsidR="005B5925">
        <w:rPr>
          <w:rFonts w:asciiTheme="minorHAnsi" w:hAnsiTheme="minorHAnsi"/>
          <w:snapToGrid w:val="0"/>
        </w:rPr>
        <w:t xml:space="preserve">unsecured </w:t>
      </w:r>
      <w:r w:rsidRPr="00331782">
        <w:rPr>
          <w:rFonts w:asciiTheme="minorHAnsi" w:hAnsiTheme="minorHAnsi"/>
          <w:snapToGrid w:val="0"/>
        </w:rPr>
        <w:t>communication tool</w:t>
      </w:r>
      <w:r w:rsidR="002B7ADB">
        <w:rPr>
          <w:rFonts w:asciiTheme="minorHAnsi" w:hAnsiTheme="minorHAnsi"/>
          <w:snapToGrid w:val="0"/>
        </w:rPr>
        <w:t>s</w:t>
      </w:r>
      <w:r w:rsidR="005B5925">
        <w:rPr>
          <w:rFonts w:asciiTheme="minorHAnsi" w:hAnsiTheme="minorHAnsi"/>
          <w:snapToGrid w:val="0"/>
        </w:rPr>
        <w:t xml:space="preserve">, what you send can </w:t>
      </w:r>
      <w:r w:rsidR="00575D5F">
        <w:rPr>
          <w:rFonts w:asciiTheme="minorHAnsi" w:hAnsiTheme="minorHAnsi"/>
          <w:snapToGrid w:val="0"/>
        </w:rPr>
        <w:t xml:space="preserve">easily </w:t>
      </w:r>
      <w:r w:rsidR="005B5925">
        <w:rPr>
          <w:rFonts w:asciiTheme="minorHAnsi" w:hAnsiTheme="minorHAnsi"/>
          <w:snapToGrid w:val="0"/>
        </w:rPr>
        <w:t xml:space="preserve">be intercepted </w:t>
      </w:r>
    </w:p>
    <w:p w14:paraId="01B4D86C" w14:textId="2567A404" w:rsidR="00514A00" w:rsidRPr="00331782" w:rsidRDefault="00514A00" w:rsidP="00D47575">
      <w:pPr>
        <w:pStyle w:val="NumberedBodyRM"/>
        <w:rPr>
          <w:rFonts w:asciiTheme="minorHAnsi" w:hAnsiTheme="minorHAnsi"/>
          <w:snapToGrid w:val="0"/>
        </w:rPr>
      </w:pPr>
      <w:r w:rsidRPr="00331782">
        <w:rPr>
          <w:rFonts w:asciiTheme="minorHAnsi" w:hAnsiTheme="minorHAnsi"/>
          <w:snapToGrid w:val="0"/>
        </w:rPr>
        <w:t xml:space="preserve">University email should only be used for temporary storage of </w:t>
      </w:r>
      <w:r w:rsidR="0004654F">
        <w:rPr>
          <w:rFonts w:asciiTheme="minorHAnsi" w:hAnsiTheme="minorHAnsi"/>
          <w:snapToGrid w:val="0"/>
        </w:rPr>
        <w:t xml:space="preserve">any type of </w:t>
      </w:r>
      <w:r w:rsidRPr="00331782">
        <w:rPr>
          <w:rFonts w:asciiTheme="minorHAnsi" w:hAnsiTheme="minorHAnsi"/>
          <w:snapToGrid w:val="0"/>
        </w:rPr>
        <w:t xml:space="preserve">data. Email attachments, and any email containing </w:t>
      </w:r>
      <w:r w:rsidR="00F41825" w:rsidRPr="00331782">
        <w:rPr>
          <w:rFonts w:asciiTheme="minorHAnsi" w:hAnsiTheme="minorHAnsi"/>
          <w:snapToGrid w:val="0"/>
          <w:color w:val="BF8F00" w:themeColor="accent4" w:themeShade="BF"/>
        </w:rPr>
        <w:t>private</w:t>
      </w:r>
      <w:r w:rsidR="00F41825">
        <w:rPr>
          <w:rFonts w:asciiTheme="minorHAnsi" w:hAnsiTheme="minorHAnsi"/>
          <w:snapToGrid w:val="0"/>
        </w:rPr>
        <w:t xml:space="preserve"> or</w:t>
      </w:r>
      <w:r w:rsidR="00F41825" w:rsidRPr="00331782">
        <w:rPr>
          <w:rFonts w:asciiTheme="minorHAnsi" w:hAnsiTheme="minorHAnsi"/>
          <w:snapToGrid w:val="0"/>
        </w:rPr>
        <w:t xml:space="preserve"> </w:t>
      </w:r>
      <w:r w:rsidR="00F41825" w:rsidRPr="00331782">
        <w:rPr>
          <w:rFonts w:asciiTheme="minorHAnsi" w:hAnsiTheme="minorHAnsi"/>
          <w:snapToGrid w:val="0"/>
          <w:color w:val="FF0000"/>
        </w:rPr>
        <w:t>confidential</w:t>
      </w:r>
      <w:r w:rsidR="00F41825" w:rsidRPr="00331782">
        <w:rPr>
          <w:rFonts w:asciiTheme="minorHAnsi" w:hAnsiTheme="minorHAnsi"/>
          <w:snapToGrid w:val="0"/>
        </w:rPr>
        <w:t xml:space="preserve"> </w:t>
      </w:r>
      <w:r w:rsidRPr="00331782">
        <w:rPr>
          <w:rFonts w:asciiTheme="minorHAnsi" w:hAnsiTheme="minorHAnsi"/>
          <w:snapToGrid w:val="0"/>
        </w:rPr>
        <w:t>data should always be removed to network storage.</w:t>
      </w:r>
    </w:p>
    <w:p w14:paraId="11DF5026" w14:textId="474E0E32" w:rsidR="00514A00" w:rsidRPr="00331782" w:rsidRDefault="00514A00" w:rsidP="00D47575">
      <w:pPr>
        <w:pStyle w:val="NumberedBodyRM"/>
        <w:rPr>
          <w:rFonts w:asciiTheme="minorHAnsi" w:hAnsiTheme="minorHAnsi"/>
          <w:snapToGrid w:val="0"/>
        </w:rPr>
      </w:pPr>
      <w:r w:rsidRPr="00331782">
        <w:rPr>
          <w:rFonts w:asciiTheme="minorHAnsi" w:hAnsiTheme="minorHAnsi"/>
          <w:snapToGrid w:val="0"/>
        </w:rPr>
        <w:t xml:space="preserve">Personal email </w:t>
      </w:r>
      <w:r w:rsidR="005F712D">
        <w:rPr>
          <w:rFonts w:asciiTheme="minorHAnsi" w:hAnsiTheme="minorHAnsi"/>
          <w:snapToGrid w:val="0"/>
        </w:rPr>
        <w:t xml:space="preserve">and </w:t>
      </w:r>
      <w:r w:rsidR="00D26FE5">
        <w:rPr>
          <w:rFonts w:asciiTheme="minorHAnsi" w:hAnsiTheme="minorHAnsi"/>
          <w:snapToGrid w:val="0"/>
        </w:rPr>
        <w:t xml:space="preserve">personal </w:t>
      </w:r>
      <w:r w:rsidR="005F712D">
        <w:rPr>
          <w:rFonts w:asciiTheme="minorHAnsi" w:hAnsiTheme="minorHAnsi"/>
          <w:snapToGrid w:val="0"/>
        </w:rPr>
        <w:t xml:space="preserve">instant messaging </w:t>
      </w:r>
      <w:r w:rsidRPr="00331782">
        <w:rPr>
          <w:rFonts w:asciiTheme="minorHAnsi" w:hAnsiTheme="minorHAnsi"/>
          <w:snapToGrid w:val="0"/>
        </w:rPr>
        <w:t xml:space="preserve">must not be used to transmit or store </w:t>
      </w:r>
      <w:r w:rsidRPr="00331782">
        <w:rPr>
          <w:rFonts w:asciiTheme="minorHAnsi" w:hAnsiTheme="minorHAnsi"/>
          <w:snapToGrid w:val="0"/>
          <w:color w:val="BF8F00" w:themeColor="accent4" w:themeShade="BF"/>
        </w:rPr>
        <w:t>private</w:t>
      </w:r>
      <w:r w:rsidRPr="00331782">
        <w:rPr>
          <w:rFonts w:asciiTheme="minorHAnsi" w:hAnsiTheme="minorHAnsi"/>
          <w:snapToGrid w:val="0"/>
        </w:rPr>
        <w:t xml:space="preserve"> and </w:t>
      </w:r>
      <w:r w:rsidRPr="00331782">
        <w:rPr>
          <w:rFonts w:asciiTheme="minorHAnsi" w:hAnsiTheme="minorHAnsi"/>
          <w:snapToGrid w:val="0"/>
          <w:color w:val="FF0000"/>
        </w:rPr>
        <w:t>confidential</w:t>
      </w:r>
      <w:r w:rsidRPr="00331782">
        <w:rPr>
          <w:rFonts w:asciiTheme="minorHAnsi" w:hAnsiTheme="minorHAnsi"/>
          <w:snapToGrid w:val="0"/>
        </w:rPr>
        <w:t xml:space="preserve"> data</w:t>
      </w:r>
      <w:r w:rsidR="005B5925">
        <w:rPr>
          <w:rFonts w:asciiTheme="minorHAnsi" w:hAnsiTheme="minorHAnsi"/>
          <w:snapToGrid w:val="0"/>
        </w:rPr>
        <w:t xml:space="preserve"> in or out</w:t>
      </w:r>
      <w:r w:rsidRPr="00331782">
        <w:rPr>
          <w:rFonts w:asciiTheme="minorHAnsi" w:hAnsiTheme="minorHAnsi"/>
          <w:snapToGrid w:val="0"/>
        </w:rPr>
        <w:t xml:space="preserve">. </w:t>
      </w:r>
    </w:p>
    <w:p w14:paraId="3F127C07" w14:textId="6FE364DC" w:rsidR="00514A00" w:rsidRDefault="00514A00" w:rsidP="00D47575">
      <w:pPr>
        <w:pStyle w:val="NumberedBodyRM"/>
        <w:rPr>
          <w:rFonts w:asciiTheme="minorHAnsi" w:hAnsiTheme="minorHAnsi"/>
          <w:snapToGrid w:val="0"/>
        </w:rPr>
      </w:pPr>
      <w:r w:rsidRPr="00331782">
        <w:rPr>
          <w:rFonts w:asciiTheme="minorHAnsi" w:hAnsiTheme="minorHAnsi"/>
          <w:snapToGrid w:val="0"/>
        </w:rPr>
        <w:t xml:space="preserve">Mobile phones should only use password protected web-based email. You should not use an email </w:t>
      </w:r>
      <w:r w:rsidR="005B5925">
        <w:rPr>
          <w:rFonts w:asciiTheme="minorHAnsi" w:hAnsiTheme="minorHAnsi"/>
          <w:snapToGrid w:val="0"/>
        </w:rPr>
        <w:t xml:space="preserve">‘client’ </w:t>
      </w:r>
      <w:r w:rsidRPr="00331782">
        <w:rPr>
          <w:rFonts w:asciiTheme="minorHAnsi" w:hAnsiTheme="minorHAnsi"/>
          <w:snapToGrid w:val="0"/>
        </w:rPr>
        <w:t xml:space="preserve">service that downloads email to the device. </w:t>
      </w:r>
    </w:p>
    <w:p w14:paraId="01A1307B" w14:textId="49AC7CA6" w:rsidR="0004654F" w:rsidRPr="00331782" w:rsidRDefault="0004654F" w:rsidP="00D47575">
      <w:pPr>
        <w:pStyle w:val="NumberedBodyRM"/>
        <w:rPr>
          <w:rFonts w:asciiTheme="minorHAnsi" w:hAnsiTheme="minorHAnsi"/>
          <w:snapToGrid w:val="0"/>
        </w:rPr>
      </w:pPr>
      <w:r>
        <w:rPr>
          <w:rFonts w:asciiTheme="minorHAnsi" w:hAnsiTheme="minorHAnsi"/>
          <w:snapToGrid w:val="0"/>
        </w:rPr>
        <w:t xml:space="preserve">The University’s email system will delete </w:t>
      </w:r>
      <w:r w:rsidR="00963143">
        <w:rPr>
          <w:rFonts w:asciiTheme="minorHAnsi" w:hAnsiTheme="minorHAnsi"/>
          <w:snapToGrid w:val="0"/>
        </w:rPr>
        <w:t>appointments and</w:t>
      </w:r>
      <w:r>
        <w:rPr>
          <w:rFonts w:asciiTheme="minorHAnsi" w:hAnsiTheme="minorHAnsi"/>
          <w:snapToGrid w:val="0"/>
        </w:rPr>
        <w:t xml:space="preserve"> sent mail that is more than 12 months old.    </w:t>
      </w:r>
    </w:p>
    <w:p w14:paraId="1B490F43" w14:textId="1099E454" w:rsidR="00011CBB" w:rsidRPr="00331782" w:rsidRDefault="00514A00" w:rsidP="00C95C86">
      <w:pPr>
        <w:keepLines/>
        <w:shd w:val="clear" w:color="auto" w:fill="D9E2F3" w:themeFill="accent5" w:themeFillTint="33"/>
        <w:tabs>
          <w:tab w:val="left" w:pos="1247"/>
        </w:tabs>
        <w:spacing w:before="180" w:after="40" w:line="260" w:lineRule="exact"/>
        <w:ind w:left="0" w:hanging="567"/>
        <w:outlineLvl w:val="2"/>
        <w:rPr>
          <w:rFonts w:asciiTheme="minorHAnsi" w:hAnsiTheme="minorHAnsi"/>
        </w:rPr>
      </w:pPr>
      <w:r w:rsidRPr="00331782">
        <w:rPr>
          <w:rFonts w:asciiTheme="minorHAnsi" w:eastAsia="Times" w:hAnsiTheme="minorHAnsi"/>
          <w:b/>
          <w:bCs/>
          <w:snapToGrid w:val="0"/>
          <w:color w:val="002060"/>
          <w:szCs w:val="20"/>
          <w:lang w:val="en-US"/>
        </w:rPr>
        <w:t>!</w:t>
      </w:r>
      <w:r w:rsidRPr="00331782">
        <w:rPr>
          <w:rFonts w:asciiTheme="minorHAnsi" w:eastAsia="Times" w:hAnsiTheme="minorHAnsi"/>
          <w:b/>
          <w:bCs/>
          <w:snapToGrid w:val="0"/>
          <w:color w:val="002060"/>
          <w:szCs w:val="20"/>
          <w:lang w:val="en-US"/>
        </w:rPr>
        <w:tab/>
        <w:t xml:space="preserve">If you are unsure about how to </w:t>
      </w:r>
      <w:proofErr w:type="spellStart"/>
      <w:r w:rsidRPr="00331782">
        <w:rPr>
          <w:rFonts w:asciiTheme="minorHAnsi" w:eastAsia="Times" w:hAnsiTheme="minorHAnsi"/>
          <w:b/>
          <w:bCs/>
          <w:snapToGrid w:val="0"/>
          <w:color w:val="002060"/>
          <w:szCs w:val="20"/>
          <w:lang w:val="en-US"/>
        </w:rPr>
        <w:t>categorise</w:t>
      </w:r>
      <w:proofErr w:type="spellEnd"/>
      <w:r w:rsidRPr="00331782">
        <w:rPr>
          <w:rFonts w:asciiTheme="minorHAnsi" w:eastAsia="Times" w:hAnsiTheme="minorHAnsi"/>
          <w:b/>
          <w:bCs/>
          <w:snapToGrid w:val="0"/>
          <w:color w:val="002060"/>
          <w:szCs w:val="20"/>
          <w:lang w:val="en-US"/>
        </w:rPr>
        <w:t xml:space="preserve"> your data and where you can store your data please contact the Support and Information Zone (SIZ)</w:t>
      </w:r>
    </w:p>
    <w:p w14:paraId="5CDB4FC2" w14:textId="77777777" w:rsidR="00011CBB" w:rsidRDefault="00011CBB" w:rsidP="00011CBB">
      <w:pPr>
        <w:sectPr w:rsidR="00011CBB" w:rsidSect="00F66CEC">
          <w:headerReference w:type="even" r:id="rId39"/>
          <w:footerReference w:type="default" r:id="rId40"/>
          <w:headerReference w:type="first" r:id="rId41"/>
          <w:pgSz w:w="11906" w:h="16838"/>
          <w:pgMar w:top="949" w:right="1440" w:bottom="709" w:left="1440" w:header="708" w:footer="122" w:gutter="0"/>
          <w:pgNumType w:start="1"/>
          <w:cols w:space="708"/>
          <w:docGrid w:linePitch="360"/>
        </w:sectPr>
      </w:pPr>
    </w:p>
    <w:p w14:paraId="798002D0" w14:textId="15C78E63" w:rsidR="00011CBB" w:rsidRDefault="00011CBB" w:rsidP="005240EF">
      <w:pPr>
        <w:pStyle w:val="T2"/>
        <w:tabs>
          <w:tab w:val="clear" w:pos="0"/>
          <w:tab w:val="num" w:pos="1276"/>
        </w:tabs>
        <w:spacing w:after="0"/>
        <w:ind w:firstLine="0"/>
        <w:rPr>
          <w:snapToGrid w:val="0"/>
        </w:rPr>
      </w:pPr>
      <w:bookmarkStart w:id="24" w:name="_Toc62217180"/>
      <w:r w:rsidRPr="008468C1">
        <w:rPr>
          <w:snapToGrid w:val="0"/>
        </w:rPr>
        <w:lastRenderedPageBreak/>
        <w:t xml:space="preserve">Summary </w:t>
      </w:r>
      <w:r w:rsidR="00574D6C" w:rsidRPr="008468C1">
        <w:rPr>
          <w:snapToGrid w:val="0"/>
        </w:rPr>
        <w:t xml:space="preserve">view </w:t>
      </w:r>
      <w:r w:rsidRPr="008468C1">
        <w:rPr>
          <w:snapToGrid w:val="0"/>
        </w:rPr>
        <w:t xml:space="preserve">of </w:t>
      </w:r>
      <w:r w:rsidR="00282BE3" w:rsidRPr="008468C1">
        <w:rPr>
          <w:snapToGrid w:val="0"/>
        </w:rPr>
        <w:t>methods of its storage</w:t>
      </w:r>
      <w:r w:rsidRPr="008468C1">
        <w:rPr>
          <w:snapToGrid w:val="0"/>
        </w:rPr>
        <w:t>.</w:t>
      </w:r>
      <w:bookmarkEnd w:id="24"/>
      <w:r w:rsidRPr="008468C1">
        <w:rPr>
          <w:snapToGrid w:val="0"/>
        </w:rPr>
        <w:t xml:space="preserve"> </w:t>
      </w:r>
    </w:p>
    <w:p w14:paraId="23AE2630" w14:textId="77777777" w:rsidR="0018154A" w:rsidRPr="0018154A" w:rsidRDefault="0018154A" w:rsidP="0018154A">
      <w:pPr>
        <w:spacing w:after="0"/>
        <w:ind w:left="0"/>
        <w:rPr>
          <w:lang w:val="en-US"/>
        </w:rPr>
      </w:pPr>
    </w:p>
    <w:tbl>
      <w:tblPr>
        <w:tblStyle w:val="TableGrid"/>
        <w:tblW w:w="15304" w:type="dxa"/>
        <w:tblLayout w:type="fixed"/>
        <w:tblLook w:val="04A0" w:firstRow="1" w:lastRow="0" w:firstColumn="1" w:lastColumn="0" w:noHBand="0" w:noVBand="1"/>
      </w:tblPr>
      <w:tblGrid>
        <w:gridCol w:w="1980"/>
        <w:gridCol w:w="850"/>
        <w:gridCol w:w="567"/>
        <w:gridCol w:w="567"/>
        <w:gridCol w:w="567"/>
        <w:gridCol w:w="851"/>
        <w:gridCol w:w="567"/>
        <w:gridCol w:w="709"/>
        <w:gridCol w:w="850"/>
        <w:gridCol w:w="1079"/>
        <w:gridCol w:w="651"/>
        <w:gridCol w:w="822"/>
        <w:gridCol w:w="567"/>
        <w:gridCol w:w="770"/>
        <w:gridCol w:w="1003"/>
        <w:gridCol w:w="915"/>
        <w:gridCol w:w="997"/>
        <w:gridCol w:w="992"/>
      </w:tblGrid>
      <w:tr w:rsidR="00515C2B" w:rsidRPr="00D94AE1" w14:paraId="582C72B9" w14:textId="01ECBE0C" w:rsidTr="005824B7">
        <w:trPr>
          <w:trHeight w:val="195"/>
        </w:trPr>
        <w:tc>
          <w:tcPr>
            <w:tcW w:w="1980" w:type="dxa"/>
            <w:vMerge w:val="restart"/>
            <w:tcBorders>
              <w:right w:val="single" w:sz="4" w:space="0" w:color="8EAADB" w:themeColor="accent5" w:themeTint="99"/>
            </w:tcBorders>
            <w:shd w:val="clear" w:color="auto" w:fill="8EAADB" w:themeFill="accent5" w:themeFillTint="99"/>
            <w:vAlign w:val="center"/>
          </w:tcPr>
          <w:p w14:paraId="3EF8DB6D" w14:textId="59AD56C5" w:rsidR="00515C2B" w:rsidRPr="00D94AE1" w:rsidRDefault="00515C2B" w:rsidP="00011CBB">
            <w:pPr>
              <w:ind w:left="0"/>
              <w:jc w:val="left"/>
              <w:rPr>
                <w:snapToGrid w:val="0"/>
              </w:rPr>
            </w:pPr>
            <w:r w:rsidRPr="00D94AE1">
              <w:rPr>
                <w:snapToGrid w:val="0"/>
              </w:rPr>
              <w:t>Category</w:t>
            </w:r>
            <w:r w:rsidRPr="003C0349">
              <w:rPr>
                <w:rStyle w:val="FootnoteReference"/>
                <w:snapToGrid w:val="0"/>
                <w:color w:val="FF0000"/>
              </w:rPr>
              <w:footnoteReference w:id="10"/>
            </w:r>
          </w:p>
        </w:tc>
        <w:tc>
          <w:tcPr>
            <w:tcW w:w="13324" w:type="dxa"/>
            <w:gridSpan w:val="17"/>
            <w:shd w:val="clear" w:color="auto" w:fill="8EAADB" w:themeFill="accent5" w:themeFillTint="99"/>
          </w:tcPr>
          <w:p w14:paraId="1EE323ED" w14:textId="367A6B82" w:rsidR="00515C2B" w:rsidRPr="00D94AE1" w:rsidRDefault="00515C2B" w:rsidP="0018154A">
            <w:pPr>
              <w:ind w:left="0"/>
              <w:jc w:val="center"/>
              <w:rPr>
                <w:snapToGrid w:val="0"/>
              </w:rPr>
            </w:pPr>
            <w:r w:rsidRPr="00D94AE1">
              <w:rPr>
                <w:snapToGrid w:val="0"/>
              </w:rPr>
              <w:t>Method</w:t>
            </w:r>
          </w:p>
        </w:tc>
      </w:tr>
      <w:tr w:rsidR="000332C4" w:rsidRPr="00D94AE1" w14:paraId="25B9D063" w14:textId="5CEFA9FD" w:rsidTr="005824B7">
        <w:trPr>
          <w:trHeight w:val="1217"/>
        </w:trPr>
        <w:tc>
          <w:tcPr>
            <w:tcW w:w="1980" w:type="dxa"/>
            <w:vMerge/>
            <w:shd w:val="clear" w:color="auto" w:fill="8EAADB" w:themeFill="accent5" w:themeFillTint="99"/>
          </w:tcPr>
          <w:p w14:paraId="3C3A0656" w14:textId="77777777" w:rsidR="000332C4" w:rsidRPr="00D94AE1" w:rsidRDefault="000332C4" w:rsidP="00011CBB">
            <w:pPr>
              <w:ind w:left="0"/>
              <w:rPr>
                <w:snapToGrid w:val="0"/>
              </w:rPr>
            </w:pPr>
          </w:p>
        </w:tc>
        <w:tc>
          <w:tcPr>
            <w:tcW w:w="850" w:type="dxa"/>
            <w:shd w:val="clear" w:color="auto" w:fill="B4C6E7" w:themeFill="accent5" w:themeFillTint="66"/>
            <w:vAlign w:val="center"/>
          </w:tcPr>
          <w:p w14:paraId="5BA50F78" w14:textId="77777777" w:rsidR="000332C4" w:rsidRPr="005043B6" w:rsidRDefault="000332C4" w:rsidP="00011CBB">
            <w:pPr>
              <w:ind w:left="0"/>
              <w:jc w:val="center"/>
              <w:rPr>
                <w:b/>
                <w:snapToGrid w:val="0"/>
                <w:sz w:val="14"/>
                <w:szCs w:val="14"/>
              </w:rPr>
            </w:pPr>
          </w:p>
          <w:p w14:paraId="60164B11" w14:textId="77777777" w:rsidR="000332C4" w:rsidRPr="005043B6" w:rsidRDefault="000332C4" w:rsidP="00011CBB">
            <w:pPr>
              <w:ind w:left="0"/>
              <w:jc w:val="center"/>
              <w:rPr>
                <w:b/>
                <w:snapToGrid w:val="0"/>
                <w:sz w:val="14"/>
                <w:szCs w:val="14"/>
              </w:rPr>
            </w:pPr>
          </w:p>
          <w:p w14:paraId="49B2A9B3" w14:textId="77777777" w:rsidR="000332C4" w:rsidRPr="005043B6" w:rsidRDefault="000332C4" w:rsidP="00173223">
            <w:pPr>
              <w:ind w:left="-68" w:right="-59"/>
              <w:jc w:val="center"/>
              <w:rPr>
                <w:b/>
                <w:snapToGrid w:val="0"/>
                <w:sz w:val="14"/>
                <w:szCs w:val="14"/>
              </w:rPr>
            </w:pPr>
            <w:r w:rsidRPr="005043B6">
              <w:rPr>
                <w:b/>
                <w:snapToGrid w:val="0"/>
                <w:sz w:val="14"/>
                <w:szCs w:val="14"/>
              </w:rPr>
              <w:t>University</w:t>
            </w:r>
          </w:p>
          <w:p w14:paraId="613D61BC" w14:textId="62B4D060" w:rsidR="000332C4" w:rsidRPr="005043B6" w:rsidRDefault="000332C4" w:rsidP="00173223">
            <w:pPr>
              <w:ind w:left="-68" w:right="-59"/>
              <w:jc w:val="center"/>
              <w:rPr>
                <w:b/>
                <w:snapToGrid w:val="0"/>
                <w:sz w:val="14"/>
                <w:szCs w:val="14"/>
              </w:rPr>
            </w:pPr>
            <w:r w:rsidRPr="005043B6">
              <w:rPr>
                <w:b/>
                <w:snapToGrid w:val="0"/>
                <w:sz w:val="14"/>
                <w:szCs w:val="14"/>
              </w:rPr>
              <w:t>Corporate Systems</w:t>
            </w:r>
            <w:r w:rsidRPr="003C0349">
              <w:rPr>
                <w:rStyle w:val="FootnoteReference"/>
                <w:b/>
                <w:snapToGrid w:val="0"/>
                <w:color w:val="FF0000"/>
                <w:sz w:val="14"/>
                <w:szCs w:val="14"/>
              </w:rPr>
              <w:footnoteReference w:id="11"/>
            </w:r>
          </w:p>
          <w:p w14:paraId="0ADB65FB" w14:textId="6D47A8FD" w:rsidR="000332C4" w:rsidRPr="005043B6" w:rsidRDefault="000332C4" w:rsidP="00CB4F5E">
            <w:pPr>
              <w:ind w:left="0"/>
              <w:jc w:val="center"/>
              <w:rPr>
                <w:b/>
                <w:snapToGrid w:val="0"/>
                <w:sz w:val="14"/>
                <w:szCs w:val="14"/>
              </w:rPr>
            </w:pPr>
          </w:p>
        </w:tc>
        <w:tc>
          <w:tcPr>
            <w:tcW w:w="1134" w:type="dxa"/>
            <w:gridSpan w:val="2"/>
            <w:shd w:val="clear" w:color="auto" w:fill="B4C6E7" w:themeFill="accent5" w:themeFillTint="66"/>
            <w:vAlign w:val="center"/>
          </w:tcPr>
          <w:p w14:paraId="1DE40B41" w14:textId="3C19813B" w:rsidR="000332C4" w:rsidRPr="005043B6" w:rsidRDefault="000332C4" w:rsidP="00011CBB">
            <w:pPr>
              <w:ind w:left="0"/>
              <w:jc w:val="center"/>
              <w:rPr>
                <w:b/>
                <w:snapToGrid w:val="0"/>
                <w:sz w:val="14"/>
                <w:szCs w:val="14"/>
              </w:rPr>
            </w:pPr>
            <w:r w:rsidRPr="005043B6">
              <w:rPr>
                <w:b/>
                <w:noProof/>
                <w:snapToGrid w:val="0"/>
                <w:sz w:val="14"/>
                <w:szCs w:val="14"/>
                <w:lang w:eastAsia="en-GB"/>
              </w:rPr>
              <w:drawing>
                <wp:anchor distT="0" distB="0" distL="114300" distR="114300" simplePos="0" relativeHeight="251793408" behindDoc="0" locked="0" layoutInCell="1" allowOverlap="1" wp14:anchorId="69723A30" wp14:editId="6603D2B1">
                  <wp:simplePos x="0" y="0"/>
                  <wp:positionH relativeFrom="column">
                    <wp:posOffset>156210</wp:posOffset>
                  </wp:positionH>
                  <wp:positionV relativeFrom="paragraph">
                    <wp:posOffset>-144145</wp:posOffset>
                  </wp:positionV>
                  <wp:extent cx="337820" cy="356870"/>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37820" cy="356870"/>
                          </a:xfrm>
                          <a:prstGeom prst="rect">
                            <a:avLst/>
                          </a:prstGeom>
                        </pic:spPr>
                      </pic:pic>
                    </a:graphicData>
                  </a:graphic>
                  <wp14:sizeRelH relativeFrom="margin">
                    <wp14:pctWidth>0</wp14:pctWidth>
                  </wp14:sizeRelH>
                  <wp14:sizeRelV relativeFrom="margin">
                    <wp14:pctHeight>0</wp14:pctHeight>
                  </wp14:sizeRelV>
                </wp:anchor>
              </w:drawing>
            </w:r>
          </w:p>
          <w:p w14:paraId="50907183" w14:textId="77777777" w:rsidR="000332C4" w:rsidRPr="005043B6" w:rsidRDefault="000332C4" w:rsidP="00011CBB">
            <w:pPr>
              <w:ind w:left="0"/>
              <w:jc w:val="center"/>
              <w:rPr>
                <w:b/>
                <w:snapToGrid w:val="0"/>
                <w:sz w:val="14"/>
                <w:szCs w:val="14"/>
              </w:rPr>
            </w:pPr>
          </w:p>
          <w:p w14:paraId="505F9192" w14:textId="70ADD8F1" w:rsidR="000332C4" w:rsidRPr="005043B6" w:rsidRDefault="000332C4" w:rsidP="00011CBB">
            <w:pPr>
              <w:ind w:left="0"/>
              <w:jc w:val="center"/>
              <w:rPr>
                <w:b/>
                <w:snapToGrid w:val="0"/>
                <w:sz w:val="14"/>
                <w:szCs w:val="14"/>
              </w:rPr>
            </w:pPr>
            <w:r w:rsidRPr="005043B6">
              <w:rPr>
                <w:b/>
                <w:snapToGrid w:val="0"/>
                <w:sz w:val="14"/>
                <w:szCs w:val="14"/>
              </w:rPr>
              <w:t>University Network</w:t>
            </w:r>
          </w:p>
          <w:p w14:paraId="763057E6" w14:textId="77777777" w:rsidR="000332C4" w:rsidRPr="005043B6" w:rsidRDefault="000332C4" w:rsidP="00B91DBE">
            <w:pPr>
              <w:ind w:left="0"/>
              <w:jc w:val="center"/>
              <w:rPr>
                <w:b/>
                <w:snapToGrid w:val="0"/>
                <w:sz w:val="14"/>
                <w:szCs w:val="14"/>
              </w:rPr>
            </w:pPr>
          </w:p>
        </w:tc>
        <w:tc>
          <w:tcPr>
            <w:tcW w:w="1418" w:type="dxa"/>
            <w:gridSpan w:val="2"/>
            <w:shd w:val="clear" w:color="auto" w:fill="B4C6E7" w:themeFill="accent5" w:themeFillTint="66"/>
            <w:vAlign w:val="center"/>
          </w:tcPr>
          <w:p w14:paraId="0C51CC61" w14:textId="460F292D" w:rsidR="000332C4" w:rsidRPr="005043B6" w:rsidRDefault="000332C4" w:rsidP="008E45CC">
            <w:pPr>
              <w:ind w:left="0"/>
              <w:jc w:val="center"/>
              <w:rPr>
                <w:b/>
                <w:snapToGrid w:val="0"/>
                <w:sz w:val="14"/>
                <w:szCs w:val="14"/>
              </w:rPr>
            </w:pPr>
            <w:r w:rsidRPr="005043B6">
              <w:rPr>
                <w:b/>
                <w:noProof/>
                <w:snapToGrid w:val="0"/>
                <w:sz w:val="14"/>
                <w:szCs w:val="14"/>
                <w:lang w:eastAsia="en-GB"/>
              </w:rPr>
              <w:drawing>
                <wp:anchor distT="0" distB="0" distL="114300" distR="114300" simplePos="0" relativeHeight="251791360" behindDoc="0" locked="0" layoutInCell="1" allowOverlap="0" wp14:anchorId="5457325D" wp14:editId="200AA3E7">
                  <wp:simplePos x="0" y="0"/>
                  <wp:positionH relativeFrom="column">
                    <wp:posOffset>158115</wp:posOffset>
                  </wp:positionH>
                  <wp:positionV relativeFrom="paragraph">
                    <wp:posOffset>-121920</wp:posOffset>
                  </wp:positionV>
                  <wp:extent cx="471170" cy="354965"/>
                  <wp:effectExtent l="0" t="0" r="0" b="6985"/>
                  <wp:wrapNone/>
                  <wp:docPr id="6" name="Picture 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43"/>
                          <a:stretch>
                            <a:fillRect/>
                          </a:stretch>
                        </pic:blipFill>
                        <pic:spPr>
                          <a:xfrm rot="-10799999" flipV="1">
                            <a:off x="0" y="0"/>
                            <a:ext cx="471170" cy="354965"/>
                          </a:xfrm>
                          <a:prstGeom prst="rect">
                            <a:avLst/>
                          </a:prstGeom>
                        </pic:spPr>
                      </pic:pic>
                    </a:graphicData>
                  </a:graphic>
                  <wp14:sizeRelH relativeFrom="margin">
                    <wp14:pctWidth>0</wp14:pctWidth>
                  </wp14:sizeRelH>
                  <wp14:sizeRelV relativeFrom="margin">
                    <wp14:pctHeight>0</wp14:pctHeight>
                  </wp14:sizeRelV>
                </wp:anchor>
              </w:drawing>
            </w:r>
          </w:p>
          <w:p w14:paraId="5591FFC1" w14:textId="77777777" w:rsidR="000332C4" w:rsidRPr="005043B6" w:rsidRDefault="000332C4" w:rsidP="008E45CC">
            <w:pPr>
              <w:ind w:left="0"/>
              <w:jc w:val="center"/>
              <w:rPr>
                <w:b/>
                <w:snapToGrid w:val="0"/>
                <w:sz w:val="14"/>
                <w:szCs w:val="14"/>
              </w:rPr>
            </w:pPr>
          </w:p>
          <w:p w14:paraId="469D0813" w14:textId="293E4962" w:rsidR="000332C4" w:rsidRPr="005043B6" w:rsidRDefault="000332C4" w:rsidP="008E45CC">
            <w:pPr>
              <w:ind w:left="0"/>
              <w:jc w:val="center"/>
              <w:rPr>
                <w:b/>
                <w:snapToGrid w:val="0"/>
                <w:sz w:val="14"/>
                <w:szCs w:val="14"/>
              </w:rPr>
            </w:pPr>
            <w:r w:rsidRPr="005043B6">
              <w:rPr>
                <w:b/>
                <w:snapToGrid w:val="0"/>
                <w:sz w:val="14"/>
                <w:szCs w:val="14"/>
              </w:rPr>
              <w:t>Laptop or Mobile Telephone</w:t>
            </w:r>
          </w:p>
        </w:tc>
        <w:tc>
          <w:tcPr>
            <w:tcW w:w="1276" w:type="dxa"/>
            <w:gridSpan w:val="2"/>
            <w:shd w:val="clear" w:color="auto" w:fill="B4C6E7" w:themeFill="accent5" w:themeFillTint="66"/>
            <w:vAlign w:val="center"/>
          </w:tcPr>
          <w:p w14:paraId="114BA05D" w14:textId="28F70630" w:rsidR="000332C4" w:rsidRPr="005043B6" w:rsidRDefault="000332C4" w:rsidP="00011CBB">
            <w:pPr>
              <w:ind w:left="0"/>
              <w:jc w:val="center"/>
              <w:rPr>
                <w:b/>
                <w:snapToGrid w:val="0"/>
                <w:sz w:val="14"/>
                <w:szCs w:val="14"/>
              </w:rPr>
            </w:pPr>
            <w:r w:rsidRPr="005043B6">
              <w:rPr>
                <w:b/>
                <w:noProof/>
                <w:snapToGrid w:val="0"/>
                <w:sz w:val="14"/>
                <w:szCs w:val="14"/>
                <w:lang w:eastAsia="en-GB"/>
              </w:rPr>
              <w:drawing>
                <wp:anchor distT="0" distB="0" distL="114300" distR="114300" simplePos="0" relativeHeight="251794432" behindDoc="0" locked="0" layoutInCell="1" allowOverlap="1" wp14:anchorId="78D4E45A" wp14:editId="32044982">
                  <wp:simplePos x="0" y="0"/>
                  <wp:positionH relativeFrom="column">
                    <wp:posOffset>236855</wp:posOffset>
                  </wp:positionH>
                  <wp:positionV relativeFrom="paragraph">
                    <wp:posOffset>-49530</wp:posOffset>
                  </wp:positionV>
                  <wp:extent cx="297180" cy="2921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7180" cy="29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D84CB" w14:textId="461E3AA9" w:rsidR="000332C4" w:rsidRPr="005043B6" w:rsidRDefault="000332C4" w:rsidP="00B91DBE">
            <w:pPr>
              <w:ind w:left="0"/>
              <w:jc w:val="center"/>
              <w:rPr>
                <w:b/>
                <w:snapToGrid w:val="0"/>
                <w:sz w:val="14"/>
                <w:szCs w:val="14"/>
              </w:rPr>
            </w:pPr>
          </w:p>
          <w:p w14:paraId="6D6C31CA" w14:textId="77777777" w:rsidR="000332C4" w:rsidRPr="005043B6" w:rsidRDefault="000332C4" w:rsidP="00B91DBE">
            <w:pPr>
              <w:ind w:left="0"/>
              <w:jc w:val="center"/>
              <w:rPr>
                <w:b/>
                <w:snapToGrid w:val="0"/>
                <w:sz w:val="14"/>
                <w:szCs w:val="14"/>
              </w:rPr>
            </w:pPr>
          </w:p>
          <w:p w14:paraId="6ABF0E9D" w14:textId="77777777" w:rsidR="000332C4" w:rsidRPr="005043B6" w:rsidRDefault="000332C4" w:rsidP="00B91DBE">
            <w:pPr>
              <w:ind w:left="0"/>
              <w:jc w:val="center"/>
              <w:rPr>
                <w:b/>
                <w:snapToGrid w:val="0"/>
                <w:sz w:val="14"/>
                <w:szCs w:val="14"/>
              </w:rPr>
            </w:pPr>
            <w:r w:rsidRPr="005043B6">
              <w:rPr>
                <w:b/>
                <w:snapToGrid w:val="0"/>
                <w:sz w:val="14"/>
                <w:szCs w:val="14"/>
              </w:rPr>
              <w:t>Portable media</w:t>
            </w:r>
          </w:p>
          <w:p w14:paraId="33D257DB" w14:textId="0F2E607A" w:rsidR="000332C4" w:rsidRPr="005043B6" w:rsidRDefault="000332C4" w:rsidP="0018154A">
            <w:pPr>
              <w:ind w:left="0"/>
              <w:jc w:val="center"/>
              <w:rPr>
                <w:b/>
                <w:snapToGrid w:val="0"/>
                <w:sz w:val="14"/>
                <w:szCs w:val="14"/>
              </w:rPr>
            </w:pPr>
            <w:r w:rsidRPr="005043B6">
              <w:rPr>
                <w:b/>
                <w:snapToGrid w:val="0"/>
                <w:sz w:val="14"/>
                <w:szCs w:val="14"/>
              </w:rPr>
              <w:t>USB Sticks / SD Cards</w:t>
            </w:r>
          </w:p>
        </w:tc>
        <w:tc>
          <w:tcPr>
            <w:tcW w:w="850" w:type="dxa"/>
            <w:shd w:val="clear" w:color="auto" w:fill="B4C6E7" w:themeFill="accent5" w:themeFillTint="66"/>
          </w:tcPr>
          <w:p w14:paraId="222F2E7E" w14:textId="4A14E12D" w:rsidR="000332C4" w:rsidRPr="005043B6" w:rsidRDefault="000332C4" w:rsidP="00705EBF">
            <w:pPr>
              <w:ind w:left="0"/>
              <w:jc w:val="center"/>
              <w:rPr>
                <w:b/>
                <w:snapToGrid w:val="0"/>
                <w:sz w:val="14"/>
                <w:szCs w:val="14"/>
              </w:rPr>
            </w:pPr>
          </w:p>
          <w:p w14:paraId="25426964" w14:textId="1E0F660C" w:rsidR="000332C4" w:rsidRPr="005043B6" w:rsidRDefault="000332C4" w:rsidP="00B91DBE">
            <w:pPr>
              <w:ind w:left="0"/>
              <w:jc w:val="center"/>
              <w:rPr>
                <w:b/>
                <w:snapToGrid w:val="0"/>
                <w:sz w:val="14"/>
                <w:szCs w:val="14"/>
              </w:rPr>
            </w:pPr>
            <w:r w:rsidRPr="005043B6">
              <w:rPr>
                <w:b/>
                <w:noProof/>
                <w:snapToGrid w:val="0"/>
                <w:sz w:val="14"/>
                <w:szCs w:val="14"/>
                <w:lang w:eastAsia="en-GB"/>
              </w:rPr>
              <w:drawing>
                <wp:anchor distT="0" distB="0" distL="114300" distR="114300" simplePos="0" relativeHeight="251792384" behindDoc="0" locked="0" layoutInCell="1" allowOverlap="0" wp14:anchorId="05F352D6" wp14:editId="1FAB2859">
                  <wp:simplePos x="0" y="0"/>
                  <wp:positionH relativeFrom="column">
                    <wp:posOffset>-17780</wp:posOffset>
                  </wp:positionH>
                  <wp:positionV relativeFrom="paragraph">
                    <wp:posOffset>31750</wp:posOffset>
                  </wp:positionV>
                  <wp:extent cx="471805" cy="29337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45"/>
                          <a:stretch>
                            <a:fillRect/>
                          </a:stretch>
                        </pic:blipFill>
                        <pic:spPr>
                          <a:xfrm>
                            <a:off x="0" y="0"/>
                            <a:ext cx="471805" cy="293370"/>
                          </a:xfrm>
                          <a:prstGeom prst="rect">
                            <a:avLst/>
                          </a:prstGeom>
                        </pic:spPr>
                      </pic:pic>
                    </a:graphicData>
                  </a:graphic>
                  <wp14:sizeRelH relativeFrom="margin">
                    <wp14:pctWidth>0</wp14:pctWidth>
                  </wp14:sizeRelH>
                  <wp14:sizeRelV relativeFrom="margin">
                    <wp14:pctHeight>0</wp14:pctHeight>
                  </wp14:sizeRelV>
                </wp:anchor>
              </w:drawing>
            </w:r>
          </w:p>
          <w:p w14:paraId="070F7941" w14:textId="77777777" w:rsidR="000332C4" w:rsidRPr="005043B6" w:rsidRDefault="000332C4" w:rsidP="00B91DBE">
            <w:pPr>
              <w:ind w:left="0"/>
              <w:jc w:val="center"/>
              <w:rPr>
                <w:b/>
                <w:snapToGrid w:val="0"/>
                <w:sz w:val="14"/>
                <w:szCs w:val="14"/>
              </w:rPr>
            </w:pPr>
          </w:p>
          <w:p w14:paraId="7DA4A29E" w14:textId="77777777" w:rsidR="000332C4" w:rsidRPr="005043B6" w:rsidRDefault="000332C4" w:rsidP="00B91DBE">
            <w:pPr>
              <w:ind w:left="0"/>
              <w:jc w:val="center"/>
              <w:rPr>
                <w:b/>
                <w:snapToGrid w:val="0"/>
                <w:sz w:val="14"/>
                <w:szCs w:val="14"/>
              </w:rPr>
            </w:pPr>
          </w:p>
          <w:p w14:paraId="78D3F2C2" w14:textId="77777777" w:rsidR="000332C4" w:rsidRPr="005043B6" w:rsidRDefault="000332C4" w:rsidP="00B91DBE">
            <w:pPr>
              <w:ind w:left="0"/>
              <w:jc w:val="center"/>
              <w:rPr>
                <w:b/>
                <w:snapToGrid w:val="0"/>
                <w:sz w:val="14"/>
                <w:szCs w:val="14"/>
              </w:rPr>
            </w:pPr>
          </w:p>
          <w:p w14:paraId="4E4644C7" w14:textId="7F773066" w:rsidR="000332C4" w:rsidRPr="005043B6" w:rsidRDefault="000332C4" w:rsidP="00B91DBE">
            <w:pPr>
              <w:ind w:left="0"/>
              <w:jc w:val="center"/>
              <w:rPr>
                <w:b/>
                <w:snapToGrid w:val="0"/>
                <w:sz w:val="14"/>
                <w:szCs w:val="14"/>
              </w:rPr>
            </w:pPr>
            <w:r w:rsidRPr="005043B6">
              <w:rPr>
                <w:b/>
                <w:snapToGrid w:val="0"/>
                <w:sz w:val="14"/>
                <w:szCs w:val="14"/>
              </w:rPr>
              <w:t xml:space="preserve">Cloud </w:t>
            </w:r>
            <w:r>
              <w:rPr>
                <w:b/>
                <w:snapToGrid w:val="0"/>
                <w:sz w:val="14"/>
                <w:szCs w:val="14"/>
              </w:rPr>
              <w:t xml:space="preserve">&amp; File transfer </w:t>
            </w:r>
          </w:p>
          <w:p w14:paraId="071758E4" w14:textId="78C96FDD" w:rsidR="000332C4" w:rsidRPr="005043B6" w:rsidRDefault="000332C4" w:rsidP="00B91DBE">
            <w:pPr>
              <w:ind w:left="0"/>
              <w:jc w:val="center"/>
              <w:rPr>
                <w:b/>
                <w:snapToGrid w:val="0"/>
                <w:sz w:val="14"/>
                <w:szCs w:val="14"/>
              </w:rPr>
            </w:pPr>
            <w:r w:rsidRPr="005043B6">
              <w:rPr>
                <w:b/>
                <w:snapToGrid w:val="0"/>
                <w:sz w:val="14"/>
                <w:szCs w:val="14"/>
              </w:rPr>
              <w:t>(OneDrive)</w:t>
            </w:r>
          </w:p>
        </w:tc>
        <w:tc>
          <w:tcPr>
            <w:tcW w:w="1079" w:type="dxa"/>
            <w:shd w:val="clear" w:color="auto" w:fill="B4C6E7" w:themeFill="accent5" w:themeFillTint="66"/>
          </w:tcPr>
          <w:p w14:paraId="169CD6F8" w14:textId="31AD4B5B" w:rsidR="000332C4" w:rsidRDefault="00156A5E" w:rsidP="00705EBF">
            <w:pPr>
              <w:ind w:left="0"/>
              <w:jc w:val="center"/>
              <w:rPr>
                <w:b/>
                <w:noProof/>
                <w:snapToGrid w:val="0"/>
                <w:sz w:val="14"/>
                <w:szCs w:val="14"/>
                <w:lang w:eastAsia="en-GB"/>
              </w:rPr>
            </w:pPr>
            <w:r>
              <w:rPr>
                <w:noProof/>
              </w:rPr>
              <w:object w:dxaOrig="1440" w:dyaOrig="1440" w14:anchorId="3EA39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1.7pt;margin-top:29.7pt;width:19.25pt;height:20.4pt;z-index:251807744;mso-position-horizontal-relative:text;mso-position-vertical-relative:text;mso-width-relative:page;mso-height-relative:page" wrapcoords="-800 0 -800 20829 21600 20829 21600 0 -800 0">
                  <v:imagedata r:id="rId46" o:title=""/>
                  <w10:wrap type="tight"/>
                </v:shape>
                <o:OLEObject Type="Embed" ProgID="PBrush" ShapeID="_x0000_s1031" DrawAspect="Content" ObjectID="_1674547411" r:id="rId47"/>
              </w:object>
            </w:r>
            <w:r w:rsidR="000332C4">
              <w:rPr>
                <w:noProof/>
              </w:rPr>
              <w:drawing>
                <wp:anchor distT="0" distB="0" distL="114300" distR="114300" simplePos="0" relativeHeight="251806720" behindDoc="0" locked="0" layoutInCell="1" allowOverlap="1" wp14:anchorId="751E67DC" wp14:editId="3292D7A6">
                  <wp:simplePos x="0" y="0"/>
                  <wp:positionH relativeFrom="column">
                    <wp:posOffset>6985</wp:posOffset>
                  </wp:positionH>
                  <wp:positionV relativeFrom="paragraph">
                    <wp:posOffset>379730</wp:posOffset>
                  </wp:positionV>
                  <wp:extent cx="240665" cy="240665"/>
                  <wp:effectExtent l="0" t="0" r="6985" b="6985"/>
                  <wp:wrapThrough wrapText="bothSides">
                    <wp:wrapPolygon edited="0">
                      <wp:start x="0" y="0"/>
                      <wp:lineTo x="0" y="20517"/>
                      <wp:lineTo x="20517" y="20517"/>
                      <wp:lineTo x="2051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sidR="000332C4">
              <w:rPr>
                <w:noProof/>
              </w:rPr>
              <w:drawing>
                <wp:anchor distT="0" distB="0" distL="114300" distR="114300" simplePos="0" relativeHeight="251804672" behindDoc="0" locked="0" layoutInCell="1" allowOverlap="1" wp14:anchorId="7C001861" wp14:editId="6A5F376D">
                  <wp:simplePos x="0" y="0"/>
                  <wp:positionH relativeFrom="column">
                    <wp:posOffset>273685</wp:posOffset>
                  </wp:positionH>
                  <wp:positionV relativeFrom="paragraph">
                    <wp:posOffset>120226</wp:posOffset>
                  </wp:positionV>
                  <wp:extent cx="247650" cy="236220"/>
                  <wp:effectExtent l="0" t="0" r="0" b="0"/>
                  <wp:wrapSquare wrapText="bothSides"/>
                  <wp:docPr id="19" name="Picture 19" descr="Dropbox - B2B Commerce Platform | Pepp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 - B2B Commerce Platform | Pepperi"/>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7650" cy="23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2C4">
              <w:rPr>
                <w:b/>
                <w:noProof/>
                <w:snapToGrid w:val="0"/>
                <w:sz w:val="14"/>
                <w:szCs w:val="14"/>
              </w:rPr>
              <w:drawing>
                <wp:anchor distT="0" distB="0" distL="114300" distR="114300" simplePos="0" relativeHeight="251805696" behindDoc="1" locked="0" layoutInCell="1" allowOverlap="1" wp14:anchorId="4DE588EE" wp14:editId="72A017DC">
                  <wp:simplePos x="0" y="0"/>
                  <wp:positionH relativeFrom="column">
                    <wp:posOffset>6985</wp:posOffset>
                  </wp:positionH>
                  <wp:positionV relativeFrom="paragraph">
                    <wp:posOffset>109431</wp:posOffset>
                  </wp:positionV>
                  <wp:extent cx="234315" cy="234315"/>
                  <wp:effectExtent l="0" t="0" r="0" b="0"/>
                  <wp:wrapThrough wrapText="bothSides">
                    <wp:wrapPolygon edited="0">
                      <wp:start x="0" y="0"/>
                      <wp:lineTo x="0" y="19317"/>
                      <wp:lineTo x="19317" y="19317"/>
                      <wp:lineTo x="1931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anchor>
              </w:drawing>
            </w:r>
          </w:p>
          <w:p w14:paraId="396CE37D" w14:textId="041D5291" w:rsidR="000332C4" w:rsidRPr="005043B6" w:rsidRDefault="000332C4" w:rsidP="000925C4">
            <w:pPr>
              <w:ind w:left="-57"/>
              <w:rPr>
                <w:b/>
                <w:noProof/>
                <w:snapToGrid w:val="0"/>
                <w:sz w:val="14"/>
                <w:szCs w:val="14"/>
                <w:lang w:eastAsia="en-GB"/>
              </w:rPr>
            </w:pPr>
            <w:r>
              <w:rPr>
                <w:b/>
                <w:noProof/>
                <w:snapToGrid w:val="0"/>
                <w:sz w:val="14"/>
                <w:szCs w:val="14"/>
                <w:lang w:eastAsia="en-GB"/>
              </w:rPr>
              <w:t>Cloud store &amp; File Transfer</w:t>
            </w:r>
          </w:p>
        </w:tc>
        <w:tc>
          <w:tcPr>
            <w:tcW w:w="1473" w:type="dxa"/>
            <w:gridSpan w:val="2"/>
            <w:shd w:val="clear" w:color="auto" w:fill="B4C6E7" w:themeFill="accent5" w:themeFillTint="66"/>
          </w:tcPr>
          <w:p w14:paraId="6F63656E" w14:textId="4A0615F1" w:rsidR="000332C4" w:rsidRPr="005043B6" w:rsidRDefault="000332C4" w:rsidP="00705EBF">
            <w:pPr>
              <w:ind w:left="0"/>
              <w:jc w:val="center"/>
              <w:rPr>
                <w:b/>
                <w:noProof/>
                <w:snapToGrid w:val="0"/>
                <w:sz w:val="14"/>
                <w:szCs w:val="14"/>
                <w:lang w:eastAsia="en-GB"/>
              </w:rPr>
            </w:pPr>
          </w:p>
          <w:p w14:paraId="52C0412F" w14:textId="6684A341" w:rsidR="000332C4" w:rsidRPr="005043B6" w:rsidRDefault="000332C4" w:rsidP="00705EBF">
            <w:pPr>
              <w:ind w:left="0"/>
              <w:jc w:val="center"/>
              <w:rPr>
                <w:b/>
                <w:noProof/>
                <w:snapToGrid w:val="0"/>
                <w:sz w:val="14"/>
                <w:szCs w:val="14"/>
                <w:lang w:eastAsia="en-GB"/>
              </w:rPr>
            </w:pPr>
            <w:r w:rsidRPr="005043B6">
              <w:rPr>
                <w:b/>
                <w:noProof/>
                <w:snapToGrid w:val="0"/>
                <w:sz w:val="14"/>
                <w:szCs w:val="14"/>
                <w:lang w:eastAsia="en-GB"/>
              </w:rPr>
              <w:drawing>
                <wp:anchor distT="0" distB="0" distL="114300" distR="114300" simplePos="0" relativeHeight="251795456" behindDoc="0" locked="0" layoutInCell="1" allowOverlap="1" wp14:anchorId="17C16167" wp14:editId="450B3102">
                  <wp:simplePos x="0" y="0"/>
                  <wp:positionH relativeFrom="column">
                    <wp:posOffset>273685</wp:posOffset>
                  </wp:positionH>
                  <wp:positionV relativeFrom="paragraph">
                    <wp:posOffset>70054</wp:posOffset>
                  </wp:positionV>
                  <wp:extent cx="404771" cy="2997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4771"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B3D65" w14:textId="77777777" w:rsidR="000332C4" w:rsidRPr="005043B6" w:rsidRDefault="000332C4" w:rsidP="00705EBF">
            <w:pPr>
              <w:ind w:left="0"/>
              <w:jc w:val="center"/>
              <w:rPr>
                <w:b/>
                <w:noProof/>
                <w:snapToGrid w:val="0"/>
                <w:sz w:val="14"/>
                <w:szCs w:val="14"/>
                <w:lang w:eastAsia="en-GB"/>
              </w:rPr>
            </w:pPr>
          </w:p>
          <w:p w14:paraId="43CB2418" w14:textId="77777777" w:rsidR="000332C4" w:rsidRPr="005043B6" w:rsidRDefault="000332C4" w:rsidP="00705EBF">
            <w:pPr>
              <w:ind w:left="0"/>
              <w:jc w:val="center"/>
              <w:rPr>
                <w:b/>
                <w:noProof/>
                <w:snapToGrid w:val="0"/>
                <w:sz w:val="14"/>
                <w:szCs w:val="14"/>
                <w:lang w:eastAsia="en-GB"/>
              </w:rPr>
            </w:pPr>
          </w:p>
          <w:p w14:paraId="77AB3BFE" w14:textId="77777777" w:rsidR="000332C4" w:rsidRPr="005043B6" w:rsidRDefault="000332C4" w:rsidP="00705EBF">
            <w:pPr>
              <w:ind w:left="0"/>
              <w:jc w:val="center"/>
              <w:rPr>
                <w:b/>
                <w:noProof/>
                <w:snapToGrid w:val="0"/>
                <w:sz w:val="14"/>
                <w:szCs w:val="14"/>
                <w:lang w:eastAsia="en-GB"/>
              </w:rPr>
            </w:pPr>
          </w:p>
          <w:p w14:paraId="4AA70386" w14:textId="591E3A30" w:rsidR="000332C4" w:rsidRPr="005043B6" w:rsidRDefault="000332C4" w:rsidP="00705EBF">
            <w:pPr>
              <w:ind w:left="0"/>
              <w:jc w:val="center"/>
              <w:rPr>
                <w:b/>
                <w:noProof/>
                <w:snapToGrid w:val="0"/>
                <w:sz w:val="14"/>
                <w:szCs w:val="14"/>
                <w:lang w:eastAsia="en-GB"/>
              </w:rPr>
            </w:pPr>
            <w:r w:rsidRPr="005043B6">
              <w:rPr>
                <w:b/>
                <w:noProof/>
                <w:snapToGrid w:val="0"/>
                <w:sz w:val="14"/>
                <w:szCs w:val="14"/>
                <w:lang w:eastAsia="en-GB"/>
              </w:rPr>
              <w:t xml:space="preserve">Secure Email </w:t>
            </w:r>
          </w:p>
        </w:tc>
        <w:tc>
          <w:tcPr>
            <w:tcW w:w="1337" w:type="dxa"/>
            <w:gridSpan w:val="2"/>
            <w:shd w:val="clear" w:color="auto" w:fill="B4C6E7" w:themeFill="accent5" w:themeFillTint="66"/>
          </w:tcPr>
          <w:p w14:paraId="299826C9" w14:textId="407E9BDB" w:rsidR="000332C4" w:rsidRPr="005043B6" w:rsidRDefault="000332C4" w:rsidP="00705EBF">
            <w:pPr>
              <w:ind w:left="0"/>
              <w:jc w:val="center"/>
              <w:rPr>
                <w:b/>
                <w:noProof/>
                <w:snapToGrid w:val="0"/>
                <w:sz w:val="14"/>
                <w:szCs w:val="14"/>
                <w:lang w:eastAsia="en-GB"/>
              </w:rPr>
            </w:pPr>
          </w:p>
          <w:p w14:paraId="7A6C39A5" w14:textId="507CC281" w:rsidR="000332C4" w:rsidRPr="005043B6" w:rsidRDefault="000332C4" w:rsidP="008B3EEE">
            <w:pPr>
              <w:ind w:left="0"/>
              <w:jc w:val="center"/>
              <w:rPr>
                <w:b/>
                <w:snapToGrid w:val="0"/>
                <w:sz w:val="52"/>
                <w:szCs w:val="52"/>
              </w:rPr>
            </w:pPr>
            <w:r w:rsidRPr="005043B6">
              <w:rPr>
                <w:rFonts w:ascii="Webdings" w:hAnsi="Webdings"/>
                <w:b/>
                <w:color w:val="002060"/>
                <w:sz w:val="52"/>
                <w:szCs w:val="52"/>
              </w:rPr>
              <w:t></w:t>
            </w:r>
          </w:p>
          <w:p w14:paraId="1E5C6596" w14:textId="77777777" w:rsidR="000332C4" w:rsidRPr="005043B6" w:rsidRDefault="000332C4" w:rsidP="00705EBF">
            <w:pPr>
              <w:ind w:left="0"/>
              <w:jc w:val="center"/>
              <w:rPr>
                <w:b/>
                <w:snapToGrid w:val="0"/>
                <w:sz w:val="14"/>
                <w:szCs w:val="14"/>
              </w:rPr>
            </w:pPr>
          </w:p>
          <w:p w14:paraId="718E5C12" w14:textId="24EC754A" w:rsidR="000332C4" w:rsidRPr="005043B6" w:rsidRDefault="000332C4" w:rsidP="00705EBF">
            <w:pPr>
              <w:ind w:left="0"/>
              <w:jc w:val="center"/>
              <w:rPr>
                <w:b/>
                <w:noProof/>
                <w:snapToGrid w:val="0"/>
                <w:sz w:val="14"/>
                <w:szCs w:val="14"/>
                <w:lang w:eastAsia="en-GB"/>
              </w:rPr>
            </w:pPr>
            <w:r w:rsidRPr="005043B6">
              <w:rPr>
                <w:b/>
                <w:snapToGrid w:val="0"/>
                <w:sz w:val="14"/>
                <w:szCs w:val="14"/>
              </w:rPr>
              <w:t>Email</w:t>
            </w:r>
          </w:p>
        </w:tc>
        <w:tc>
          <w:tcPr>
            <w:tcW w:w="1003" w:type="dxa"/>
            <w:shd w:val="clear" w:color="auto" w:fill="B4C6E7" w:themeFill="accent5" w:themeFillTint="66"/>
          </w:tcPr>
          <w:p w14:paraId="0D3F78B6" w14:textId="7D66000A" w:rsidR="000332C4" w:rsidRPr="00D95175" w:rsidRDefault="000332C4" w:rsidP="00173223">
            <w:pPr>
              <w:ind w:left="0"/>
              <w:jc w:val="center"/>
              <w:rPr>
                <w:b/>
                <w:bCs/>
                <w:noProof/>
                <w:snapToGrid w:val="0"/>
                <w:sz w:val="14"/>
                <w:szCs w:val="14"/>
                <w:lang w:eastAsia="en-GB"/>
              </w:rPr>
            </w:pPr>
            <w:r w:rsidRPr="00D95175">
              <w:rPr>
                <w:b/>
                <w:bCs/>
                <w:noProof/>
                <w:snapToGrid w:val="0"/>
                <w:sz w:val="14"/>
                <w:szCs w:val="14"/>
              </w:rPr>
              <w:drawing>
                <wp:anchor distT="0" distB="0" distL="114300" distR="114300" simplePos="0" relativeHeight="251796480" behindDoc="0" locked="0" layoutInCell="1" allowOverlap="1" wp14:anchorId="1B90F065" wp14:editId="59EFDA83">
                  <wp:simplePos x="0" y="0"/>
                  <wp:positionH relativeFrom="column">
                    <wp:posOffset>355600</wp:posOffset>
                  </wp:positionH>
                  <wp:positionV relativeFrom="paragraph">
                    <wp:posOffset>55245</wp:posOffset>
                  </wp:positionV>
                  <wp:extent cx="203364" cy="213677"/>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3364" cy="213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175">
              <w:rPr>
                <w:b/>
                <w:bCs/>
                <w:noProof/>
                <w:snapToGrid w:val="0"/>
                <w:sz w:val="14"/>
                <w:szCs w:val="14"/>
              </w:rPr>
              <w:drawing>
                <wp:anchor distT="0" distB="0" distL="114300" distR="114300" simplePos="0" relativeHeight="251800576" behindDoc="0" locked="0" layoutInCell="1" allowOverlap="1" wp14:anchorId="5C590E0F" wp14:editId="5CF7B122">
                  <wp:simplePos x="0" y="0"/>
                  <wp:positionH relativeFrom="column">
                    <wp:posOffset>66358</wp:posOffset>
                  </wp:positionH>
                  <wp:positionV relativeFrom="paragraph">
                    <wp:posOffset>33020</wp:posOffset>
                  </wp:positionV>
                  <wp:extent cx="237188" cy="2371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7188" cy="2371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AE7795" w14:textId="59BD8212" w:rsidR="000332C4" w:rsidRPr="00D95175" w:rsidRDefault="000332C4" w:rsidP="00BC1F1E">
            <w:pPr>
              <w:ind w:left="-62" w:right="-59"/>
              <w:jc w:val="center"/>
              <w:rPr>
                <w:b/>
                <w:bCs/>
                <w:noProof/>
                <w:snapToGrid w:val="0"/>
                <w:sz w:val="14"/>
                <w:szCs w:val="14"/>
                <w:lang w:eastAsia="en-GB"/>
              </w:rPr>
            </w:pPr>
          </w:p>
          <w:p w14:paraId="3850485E" w14:textId="759B93B2" w:rsidR="000332C4" w:rsidRPr="00D95175" w:rsidRDefault="000332C4" w:rsidP="00BC1F1E">
            <w:pPr>
              <w:ind w:left="-62" w:right="-59"/>
              <w:jc w:val="center"/>
              <w:rPr>
                <w:b/>
                <w:bCs/>
                <w:noProof/>
                <w:snapToGrid w:val="0"/>
                <w:sz w:val="14"/>
                <w:szCs w:val="14"/>
                <w:lang w:eastAsia="en-GB"/>
              </w:rPr>
            </w:pPr>
          </w:p>
          <w:p w14:paraId="6EAC0D06" w14:textId="77777777" w:rsidR="000332C4" w:rsidRDefault="000332C4" w:rsidP="00BC1F1E">
            <w:pPr>
              <w:ind w:left="-62" w:right="-59"/>
              <w:jc w:val="center"/>
              <w:rPr>
                <w:b/>
                <w:bCs/>
                <w:noProof/>
                <w:snapToGrid w:val="0"/>
                <w:sz w:val="14"/>
                <w:szCs w:val="14"/>
                <w:lang w:eastAsia="en-GB"/>
              </w:rPr>
            </w:pPr>
          </w:p>
          <w:p w14:paraId="4388195E" w14:textId="596E11C1" w:rsidR="000332C4" w:rsidRPr="00D95175" w:rsidRDefault="000332C4" w:rsidP="00BC1F1E">
            <w:pPr>
              <w:ind w:left="-62" w:right="-59"/>
              <w:jc w:val="center"/>
              <w:rPr>
                <w:b/>
                <w:bCs/>
                <w:noProof/>
                <w:snapToGrid w:val="0"/>
                <w:sz w:val="14"/>
                <w:szCs w:val="14"/>
                <w:lang w:eastAsia="en-GB"/>
              </w:rPr>
            </w:pPr>
            <w:r w:rsidRPr="00D95175">
              <w:rPr>
                <w:b/>
                <w:bCs/>
                <w:noProof/>
                <w:snapToGrid w:val="0"/>
                <w:sz w:val="14"/>
                <w:szCs w:val="14"/>
                <w:lang w:eastAsia="en-GB"/>
              </w:rPr>
              <w:t>Video Conferencing</w:t>
            </w:r>
          </w:p>
        </w:tc>
        <w:tc>
          <w:tcPr>
            <w:tcW w:w="915" w:type="dxa"/>
            <w:shd w:val="clear" w:color="auto" w:fill="B4C6E7" w:themeFill="accent5" w:themeFillTint="66"/>
          </w:tcPr>
          <w:p w14:paraId="55DB143F" w14:textId="6EB95652" w:rsidR="000332C4" w:rsidRPr="00D95175" w:rsidRDefault="000332C4" w:rsidP="00173223">
            <w:pPr>
              <w:ind w:left="0"/>
              <w:jc w:val="center"/>
              <w:rPr>
                <w:b/>
                <w:bCs/>
                <w:noProof/>
                <w:sz w:val="14"/>
                <w:szCs w:val="14"/>
              </w:rPr>
            </w:pPr>
            <w:r w:rsidRPr="00D95175">
              <w:rPr>
                <w:b/>
                <w:bCs/>
                <w:noProof/>
                <w:snapToGrid w:val="0"/>
                <w:sz w:val="14"/>
                <w:szCs w:val="14"/>
              </w:rPr>
              <w:drawing>
                <wp:anchor distT="0" distB="0" distL="114300" distR="114300" simplePos="0" relativeHeight="251799552" behindDoc="0" locked="0" layoutInCell="1" allowOverlap="1" wp14:anchorId="4B2E2CB6" wp14:editId="44717E5C">
                  <wp:simplePos x="0" y="0"/>
                  <wp:positionH relativeFrom="column">
                    <wp:posOffset>253048</wp:posOffset>
                  </wp:positionH>
                  <wp:positionV relativeFrom="paragraph">
                    <wp:posOffset>33021</wp:posOffset>
                  </wp:positionV>
                  <wp:extent cx="203835" cy="19812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3835" cy="19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175">
              <w:rPr>
                <w:b/>
                <w:bCs/>
                <w:noProof/>
                <w:sz w:val="14"/>
                <w:szCs w:val="14"/>
              </w:rPr>
              <w:drawing>
                <wp:anchor distT="0" distB="0" distL="114300" distR="114300" simplePos="0" relativeHeight="251798528" behindDoc="0" locked="0" layoutInCell="1" allowOverlap="1" wp14:anchorId="75EE8D98" wp14:editId="485B8093">
                  <wp:simplePos x="0" y="0"/>
                  <wp:positionH relativeFrom="column">
                    <wp:posOffset>11113</wp:posOffset>
                  </wp:positionH>
                  <wp:positionV relativeFrom="paragraph">
                    <wp:posOffset>33020</wp:posOffset>
                  </wp:positionV>
                  <wp:extent cx="210820" cy="200978"/>
                  <wp:effectExtent l="0" t="0" r="0" b="8890"/>
                  <wp:wrapNone/>
                  <wp:docPr id="9" name="Picture 9" descr="zoom-logo | Propel Marketing &amp; Design,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m-logo | Propel Marketing &amp; Design, Inc."/>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0820" cy="2009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EE8EC" w14:textId="4EAA55B2" w:rsidR="000332C4" w:rsidRPr="00D95175" w:rsidRDefault="000332C4" w:rsidP="00173223">
            <w:pPr>
              <w:ind w:left="0"/>
              <w:jc w:val="center"/>
              <w:rPr>
                <w:b/>
                <w:bCs/>
                <w:noProof/>
                <w:snapToGrid w:val="0"/>
                <w:sz w:val="14"/>
                <w:szCs w:val="14"/>
                <w:lang w:eastAsia="en-GB"/>
              </w:rPr>
            </w:pPr>
          </w:p>
          <w:p w14:paraId="29534299" w14:textId="018A1935" w:rsidR="000332C4" w:rsidRPr="00D95175" w:rsidRDefault="000332C4" w:rsidP="00173223">
            <w:pPr>
              <w:ind w:left="0"/>
              <w:jc w:val="center"/>
              <w:rPr>
                <w:b/>
                <w:bCs/>
                <w:noProof/>
                <w:snapToGrid w:val="0"/>
                <w:sz w:val="14"/>
                <w:szCs w:val="14"/>
                <w:lang w:eastAsia="en-GB"/>
              </w:rPr>
            </w:pPr>
            <w:r>
              <w:rPr>
                <w:b/>
                <w:bCs/>
                <w:noProof/>
                <w:snapToGrid w:val="0"/>
                <w:sz w:val="14"/>
                <w:szCs w:val="14"/>
              </w:rPr>
              <w:drawing>
                <wp:anchor distT="0" distB="0" distL="114300" distR="114300" simplePos="0" relativeHeight="251802624" behindDoc="0" locked="0" layoutInCell="1" allowOverlap="1" wp14:anchorId="1CD04AB4" wp14:editId="1A310CF8">
                  <wp:simplePos x="0" y="0"/>
                  <wp:positionH relativeFrom="column">
                    <wp:posOffset>254635</wp:posOffset>
                  </wp:positionH>
                  <wp:positionV relativeFrom="paragraph">
                    <wp:posOffset>53658</wp:posOffset>
                  </wp:positionV>
                  <wp:extent cx="214313" cy="21431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4313" cy="214313"/>
                          </a:xfrm>
                          <a:prstGeom prst="rect">
                            <a:avLst/>
                          </a:prstGeom>
                          <a:noFill/>
                          <a:ln>
                            <a:noFill/>
                          </a:ln>
                        </pic:spPr>
                      </pic:pic>
                    </a:graphicData>
                  </a:graphic>
                </wp:anchor>
              </w:drawing>
            </w:r>
            <w:r w:rsidRPr="00D95175">
              <w:rPr>
                <w:b/>
                <w:bCs/>
                <w:noProof/>
                <w:snapToGrid w:val="0"/>
                <w:sz w:val="14"/>
                <w:szCs w:val="14"/>
              </w:rPr>
              <w:drawing>
                <wp:anchor distT="0" distB="0" distL="114300" distR="114300" simplePos="0" relativeHeight="251797504" behindDoc="0" locked="0" layoutInCell="1" allowOverlap="1" wp14:anchorId="67BAAC68" wp14:editId="1B81E645">
                  <wp:simplePos x="0" y="0"/>
                  <wp:positionH relativeFrom="column">
                    <wp:posOffset>8534</wp:posOffset>
                  </wp:positionH>
                  <wp:positionV relativeFrom="paragraph">
                    <wp:posOffset>50072</wp:posOffset>
                  </wp:positionV>
                  <wp:extent cx="216902" cy="21741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6902" cy="217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F496A" w14:textId="7F1C738E" w:rsidR="000332C4" w:rsidRPr="00D95175" w:rsidRDefault="000332C4" w:rsidP="00173223">
            <w:pPr>
              <w:ind w:left="0"/>
              <w:jc w:val="center"/>
              <w:rPr>
                <w:b/>
                <w:bCs/>
                <w:noProof/>
                <w:snapToGrid w:val="0"/>
                <w:sz w:val="14"/>
                <w:szCs w:val="14"/>
                <w:lang w:eastAsia="en-GB"/>
              </w:rPr>
            </w:pPr>
          </w:p>
          <w:p w14:paraId="752EFC58" w14:textId="16390FAD" w:rsidR="000332C4" w:rsidRPr="00D95175" w:rsidRDefault="000332C4" w:rsidP="00173223">
            <w:pPr>
              <w:ind w:left="0"/>
              <w:jc w:val="center"/>
              <w:rPr>
                <w:b/>
                <w:bCs/>
                <w:noProof/>
                <w:snapToGrid w:val="0"/>
                <w:sz w:val="14"/>
                <w:szCs w:val="14"/>
                <w:lang w:eastAsia="en-GB"/>
              </w:rPr>
            </w:pPr>
          </w:p>
          <w:p w14:paraId="289C1FC4" w14:textId="261B1BB8" w:rsidR="00FA5BCF" w:rsidRDefault="00156A5E" w:rsidP="00772204">
            <w:pPr>
              <w:ind w:left="-122" w:right="-115"/>
              <w:jc w:val="center"/>
              <w:rPr>
                <w:b/>
                <w:bCs/>
                <w:noProof/>
                <w:snapToGrid w:val="0"/>
                <w:sz w:val="14"/>
                <w:szCs w:val="14"/>
                <w:lang w:eastAsia="en-GB"/>
              </w:rPr>
            </w:pPr>
            <w:r>
              <w:rPr>
                <w:noProof/>
              </w:rPr>
              <w:object w:dxaOrig="1440" w:dyaOrig="1440" w14:anchorId="2E5B811F">
                <v:shape id="_x0000_s1033" type="#_x0000_t75" style="position:absolute;left:0;text-align:left;margin-left:19.55pt;margin-top:.35pt;width:16.35pt;height:15.7pt;z-index:251811840;mso-position-horizontal-relative:text;mso-position-vertical-relative:text;mso-width-relative:page;mso-height-relative:page">
                  <v:imagedata r:id="rId58" o:title=""/>
                </v:shape>
                <o:OLEObject Type="Embed" ProgID="PBrush" ShapeID="_x0000_s1033" DrawAspect="Content" ObjectID="_1674547412" r:id="rId59"/>
              </w:object>
            </w:r>
            <w:r>
              <w:rPr>
                <w:noProof/>
              </w:rPr>
              <w:object w:dxaOrig="1440" w:dyaOrig="1440" w14:anchorId="5F1D37A1">
                <v:shape id="_x0000_s1032" type="#_x0000_t75" style="position:absolute;left:0;text-align:left;margin-left:.45pt;margin-top:.4pt;width:17.5pt;height:15.95pt;z-index:251809792;mso-position-horizontal-relative:text;mso-position-vertical-relative:text;mso-width-relative:page;mso-height-relative:page">
                  <v:imagedata r:id="rId60" o:title=""/>
                </v:shape>
                <o:OLEObject Type="Embed" ProgID="PBrush" ShapeID="_x0000_s1032" DrawAspect="Content" ObjectID="_1674547413" r:id="rId61"/>
              </w:object>
            </w:r>
            <w:r w:rsidR="007469A6">
              <w:t xml:space="preserve"> </w:t>
            </w:r>
          </w:p>
          <w:p w14:paraId="00E8AAFD" w14:textId="77777777" w:rsidR="00FA5BCF" w:rsidRDefault="00FA5BCF" w:rsidP="00772204">
            <w:pPr>
              <w:ind w:left="-122" w:right="-115"/>
              <w:jc w:val="center"/>
              <w:rPr>
                <w:b/>
                <w:bCs/>
                <w:noProof/>
                <w:snapToGrid w:val="0"/>
                <w:sz w:val="14"/>
                <w:szCs w:val="14"/>
                <w:lang w:eastAsia="en-GB"/>
              </w:rPr>
            </w:pPr>
          </w:p>
          <w:p w14:paraId="0A92EDBC" w14:textId="5F2B0861" w:rsidR="000332C4" w:rsidRPr="00D95175" w:rsidRDefault="000332C4" w:rsidP="00772204">
            <w:pPr>
              <w:ind w:left="-122" w:right="-115"/>
              <w:jc w:val="center"/>
              <w:rPr>
                <w:b/>
                <w:bCs/>
                <w:noProof/>
                <w:snapToGrid w:val="0"/>
                <w:sz w:val="14"/>
                <w:szCs w:val="14"/>
                <w:lang w:eastAsia="en-GB"/>
              </w:rPr>
            </w:pPr>
            <w:r w:rsidRPr="00D95175">
              <w:rPr>
                <w:b/>
                <w:bCs/>
                <w:noProof/>
                <w:snapToGrid w:val="0"/>
                <w:sz w:val="14"/>
                <w:szCs w:val="14"/>
                <w:lang w:eastAsia="en-GB"/>
              </w:rPr>
              <w:t>Other Video</w:t>
            </w:r>
            <w:r w:rsidR="0075570A">
              <w:rPr>
                <w:rStyle w:val="FootnoteReference"/>
                <w:b/>
                <w:bCs/>
                <w:noProof/>
                <w:snapToGrid w:val="0"/>
                <w:sz w:val="14"/>
                <w:szCs w:val="14"/>
                <w:lang w:eastAsia="en-GB"/>
              </w:rPr>
              <w:footnoteReference w:id="12"/>
            </w:r>
            <w:r>
              <w:rPr>
                <w:b/>
                <w:bCs/>
                <w:noProof/>
                <w:snapToGrid w:val="0"/>
                <w:sz w:val="14"/>
                <w:szCs w:val="14"/>
                <w:lang w:eastAsia="en-GB"/>
              </w:rPr>
              <w:t xml:space="preserve"> </w:t>
            </w:r>
            <w:r w:rsidRPr="00D95175">
              <w:rPr>
                <w:b/>
                <w:bCs/>
                <w:noProof/>
                <w:snapToGrid w:val="0"/>
                <w:sz w:val="14"/>
                <w:szCs w:val="14"/>
                <w:lang w:eastAsia="en-GB"/>
              </w:rPr>
              <w:t xml:space="preserve">Conferencing </w:t>
            </w:r>
          </w:p>
          <w:p w14:paraId="14E95F71" w14:textId="7FE7F066" w:rsidR="000332C4" w:rsidRPr="00D95175" w:rsidRDefault="000332C4" w:rsidP="00772204">
            <w:pPr>
              <w:ind w:left="0" w:right="-115"/>
              <w:jc w:val="center"/>
              <w:rPr>
                <w:b/>
                <w:bCs/>
                <w:noProof/>
                <w:snapToGrid w:val="0"/>
                <w:sz w:val="14"/>
                <w:szCs w:val="14"/>
                <w:lang w:eastAsia="en-GB"/>
              </w:rPr>
            </w:pPr>
          </w:p>
        </w:tc>
        <w:tc>
          <w:tcPr>
            <w:tcW w:w="997" w:type="dxa"/>
            <w:shd w:val="clear" w:color="auto" w:fill="B4C6E7" w:themeFill="accent5" w:themeFillTint="66"/>
          </w:tcPr>
          <w:p w14:paraId="3872698A" w14:textId="00519C9F" w:rsidR="000332C4" w:rsidRPr="00D95175" w:rsidRDefault="000332C4" w:rsidP="00BC1F1E">
            <w:pPr>
              <w:ind w:left="0" w:right="-55"/>
              <w:jc w:val="center"/>
              <w:rPr>
                <w:b/>
                <w:bCs/>
                <w:noProof/>
                <w:sz w:val="14"/>
                <w:szCs w:val="14"/>
              </w:rPr>
            </w:pPr>
            <w:r w:rsidRPr="00D95175">
              <w:rPr>
                <w:b/>
                <w:bCs/>
                <w:noProof/>
                <w:snapToGrid w:val="0"/>
                <w:sz w:val="14"/>
                <w:szCs w:val="14"/>
              </w:rPr>
              <w:drawing>
                <wp:anchor distT="0" distB="0" distL="114300" distR="114300" simplePos="0" relativeHeight="251803648" behindDoc="0" locked="0" layoutInCell="1" allowOverlap="1" wp14:anchorId="436FB4A3" wp14:editId="26924702">
                  <wp:simplePos x="0" y="0"/>
                  <wp:positionH relativeFrom="column">
                    <wp:posOffset>-5080</wp:posOffset>
                  </wp:positionH>
                  <wp:positionV relativeFrom="paragraph">
                    <wp:posOffset>59372</wp:posOffset>
                  </wp:positionV>
                  <wp:extent cx="203364" cy="213677"/>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3364" cy="2136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175">
              <w:rPr>
                <w:b/>
                <w:bCs/>
                <w:noProof/>
                <w:snapToGrid w:val="0"/>
                <w:sz w:val="14"/>
                <w:szCs w:val="14"/>
              </w:rPr>
              <w:drawing>
                <wp:anchor distT="0" distB="0" distL="114300" distR="114300" simplePos="0" relativeHeight="251801600" behindDoc="0" locked="0" layoutInCell="1" allowOverlap="1" wp14:anchorId="007C948E" wp14:editId="7DCA3963">
                  <wp:simplePos x="0" y="0"/>
                  <wp:positionH relativeFrom="column">
                    <wp:posOffset>246062</wp:posOffset>
                  </wp:positionH>
                  <wp:positionV relativeFrom="paragraph">
                    <wp:posOffset>61913</wp:posOffset>
                  </wp:positionV>
                  <wp:extent cx="222360" cy="222360"/>
                  <wp:effectExtent l="0" t="0" r="635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2360" cy="22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6CEDF" w14:textId="72BAB8D4" w:rsidR="000332C4" w:rsidRPr="00D95175" w:rsidRDefault="000332C4" w:rsidP="00BC1F1E">
            <w:pPr>
              <w:ind w:left="0" w:right="-55"/>
              <w:jc w:val="center"/>
              <w:rPr>
                <w:b/>
                <w:bCs/>
                <w:noProof/>
                <w:sz w:val="14"/>
                <w:szCs w:val="14"/>
              </w:rPr>
            </w:pPr>
          </w:p>
          <w:p w14:paraId="111E1C65" w14:textId="5C86E299" w:rsidR="000332C4" w:rsidRPr="00D95175" w:rsidRDefault="000332C4" w:rsidP="00BC1F1E">
            <w:pPr>
              <w:ind w:left="0" w:right="-55"/>
              <w:jc w:val="center"/>
              <w:rPr>
                <w:b/>
                <w:bCs/>
                <w:noProof/>
                <w:sz w:val="14"/>
                <w:szCs w:val="14"/>
              </w:rPr>
            </w:pPr>
          </w:p>
          <w:p w14:paraId="6872DC29" w14:textId="20F4BC1B" w:rsidR="000332C4" w:rsidRPr="00D95175" w:rsidRDefault="000332C4" w:rsidP="00BC1F1E">
            <w:pPr>
              <w:ind w:left="0" w:right="-55"/>
              <w:jc w:val="center"/>
              <w:rPr>
                <w:b/>
                <w:bCs/>
                <w:noProof/>
                <w:sz w:val="14"/>
                <w:szCs w:val="14"/>
              </w:rPr>
            </w:pPr>
            <w:r w:rsidRPr="00D95175">
              <w:rPr>
                <w:b/>
                <w:bCs/>
                <w:noProof/>
                <w:sz w:val="14"/>
                <w:szCs w:val="14"/>
              </w:rPr>
              <w:t xml:space="preserve"> Skype for Busienss Instant and Direct Messaging</w:t>
            </w:r>
          </w:p>
        </w:tc>
        <w:tc>
          <w:tcPr>
            <w:tcW w:w="992" w:type="dxa"/>
            <w:shd w:val="clear" w:color="auto" w:fill="B4C6E7" w:themeFill="accent5" w:themeFillTint="66"/>
          </w:tcPr>
          <w:p w14:paraId="67AA2F45" w14:textId="77777777" w:rsidR="000332C4" w:rsidRPr="00D95175" w:rsidRDefault="000332C4" w:rsidP="008A3596">
            <w:pPr>
              <w:ind w:left="0"/>
              <w:rPr>
                <w:b/>
                <w:bCs/>
                <w:noProof/>
                <w:sz w:val="14"/>
                <w:szCs w:val="14"/>
              </w:rPr>
            </w:pPr>
          </w:p>
          <w:p w14:paraId="2F63D32A" w14:textId="77777777" w:rsidR="000332C4" w:rsidRPr="00D95175" w:rsidRDefault="000332C4" w:rsidP="00BC1F1E">
            <w:pPr>
              <w:ind w:left="0" w:right="-25"/>
              <w:jc w:val="center"/>
              <w:rPr>
                <w:b/>
                <w:bCs/>
                <w:noProof/>
                <w:sz w:val="14"/>
                <w:szCs w:val="14"/>
              </w:rPr>
            </w:pPr>
          </w:p>
          <w:p w14:paraId="2386CEA6" w14:textId="77777777" w:rsidR="000332C4" w:rsidRDefault="000332C4" w:rsidP="00BC1F1E">
            <w:pPr>
              <w:ind w:left="0" w:right="-25"/>
              <w:jc w:val="center"/>
              <w:rPr>
                <w:b/>
                <w:bCs/>
                <w:noProof/>
                <w:sz w:val="14"/>
                <w:szCs w:val="14"/>
                <w:vertAlign w:val="superscript"/>
              </w:rPr>
            </w:pPr>
            <w:r w:rsidRPr="00D95175">
              <w:rPr>
                <w:b/>
                <w:bCs/>
                <w:noProof/>
                <w:sz w:val="14"/>
                <w:szCs w:val="14"/>
              </w:rPr>
              <w:t>Other</w:t>
            </w:r>
          </w:p>
          <w:p w14:paraId="28DA4300" w14:textId="42ADE068" w:rsidR="000332C4" w:rsidRPr="00D95175" w:rsidRDefault="000332C4" w:rsidP="00BC1F1E">
            <w:pPr>
              <w:ind w:left="0" w:right="-25"/>
              <w:jc w:val="center"/>
              <w:rPr>
                <w:b/>
                <w:bCs/>
                <w:noProof/>
                <w:sz w:val="14"/>
                <w:szCs w:val="14"/>
              </w:rPr>
            </w:pPr>
            <w:r w:rsidRPr="00D95175">
              <w:rPr>
                <w:b/>
                <w:bCs/>
                <w:noProof/>
                <w:sz w:val="14"/>
                <w:szCs w:val="14"/>
              </w:rPr>
              <w:t xml:space="preserve">instant and Direct Messaging </w:t>
            </w:r>
          </w:p>
        </w:tc>
      </w:tr>
      <w:tr w:rsidR="005824B7" w:rsidRPr="00D94AE1" w14:paraId="7227FAC0" w14:textId="5B2B06E8" w:rsidTr="005824B7">
        <w:trPr>
          <w:trHeight w:val="207"/>
        </w:trPr>
        <w:tc>
          <w:tcPr>
            <w:tcW w:w="1980" w:type="dxa"/>
            <w:vMerge/>
            <w:shd w:val="clear" w:color="auto" w:fill="8EAADB" w:themeFill="accent5" w:themeFillTint="99"/>
          </w:tcPr>
          <w:p w14:paraId="647C2A39" w14:textId="77777777" w:rsidR="000332C4" w:rsidRPr="00D94AE1" w:rsidRDefault="000332C4" w:rsidP="006010F6">
            <w:pPr>
              <w:ind w:left="0"/>
              <w:rPr>
                <w:snapToGrid w:val="0"/>
              </w:rPr>
            </w:pPr>
          </w:p>
        </w:tc>
        <w:tc>
          <w:tcPr>
            <w:tcW w:w="850" w:type="dxa"/>
            <w:shd w:val="clear" w:color="auto" w:fill="D9E2F3" w:themeFill="accent5" w:themeFillTint="33"/>
            <w:vAlign w:val="center"/>
          </w:tcPr>
          <w:p w14:paraId="07F89B1C" w14:textId="42AE5315" w:rsidR="000332C4" w:rsidRPr="008468C1" w:rsidRDefault="000332C4" w:rsidP="006010F6">
            <w:pPr>
              <w:ind w:left="0"/>
              <w:jc w:val="center"/>
              <w:rPr>
                <w:b/>
                <w:snapToGrid w:val="0"/>
                <w:sz w:val="20"/>
              </w:rPr>
            </w:pPr>
          </w:p>
        </w:tc>
        <w:tc>
          <w:tcPr>
            <w:tcW w:w="567" w:type="dxa"/>
            <w:shd w:val="clear" w:color="auto" w:fill="D9E2F3" w:themeFill="accent5" w:themeFillTint="33"/>
            <w:vAlign w:val="center"/>
          </w:tcPr>
          <w:p w14:paraId="6763303A" w14:textId="473BC84D" w:rsidR="000332C4" w:rsidRPr="00EE65C0" w:rsidRDefault="000332C4" w:rsidP="006010F6">
            <w:pPr>
              <w:ind w:left="-67" w:right="-83"/>
              <w:jc w:val="center"/>
              <w:rPr>
                <w:bCs/>
                <w:snapToGrid w:val="0"/>
                <w:sz w:val="14"/>
                <w:szCs w:val="16"/>
              </w:rPr>
            </w:pPr>
            <w:r w:rsidRPr="00EE65C0">
              <w:rPr>
                <w:bCs/>
                <w:snapToGrid w:val="0"/>
                <w:sz w:val="14"/>
                <w:szCs w:val="16"/>
              </w:rPr>
              <w:t xml:space="preserve"> (H)</w:t>
            </w:r>
          </w:p>
        </w:tc>
        <w:tc>
          <w:tcPr>
            <w:tcW w:w="567" w:type="dxa"/>
            <w:shd w:val="clear" w:color="auto" w:fill="D9E2F3" w:themeFill="accent5" w:themeFillTint="33"/>
            <w:vAlign w:val="center"/>
          </w:tcPr>
          <w:p w14:paraId="633DFD9B" w14:textId="0480BD82" w:rsidR="000332C4" w:rsidRPr="00EE65C0" w:rsidRDefault="000332C4" w:rsidP="006010F6">
            <w:pPr>
              <w:ind w:left="-81" w:right="-217"/>
              <w:rPr>
                <w:bCs/>
                <w:snapToGrid w:val="0"/>
                <w:sz w:val="14"/>
                <w:szCs w:val="16"/>
              </w:rPr>
            </w:pPr>
            <w:r>
              <w:rPr>
                <w:bCs/>
                <w:snapToGrid w:val="0"/>
                <w:sz w:val="14"/>
                <w:szCs w:val="16"/>
              </w:rPr>
              <w:t xml:space="preserve">    </w:t>
            </w:r>
            <w:r w:rsidRPr="00EE65C0">
              <w:rPr>
                <w:bCs/>
                <w:snapToGrid w:val="0"/>
                <w:sz w:val="14"/>
                <w:szCs w:val="16"/>
              </w:rPr>
              <w:t>(S)</w:t>
            </w:r>
          </w:p>
        </w:tc>
        <w:tc>
          <w:tcPr>
            <w:tcW w:w="567" w:type="dxa"/>
            <w:shd w:val="clear" w:color="auto" w:fill="D9E2F3" w:themeFill="accent5" w:themeFillTint="33"/>
            <w:vAlign w:val="center"/>
          </w:tcPr>
          <w:p w14:paraId="5C3709A9" w14:textId="44A4D6E7" w:rsidR="000332C4" w:rsidRPr="00EE65C0" w:rsidRDefault="000332C4" w:rsidP="006010F6">
            <w:pPr>
              <w:ind w:left="0"/>
              <w:jc w:val="center"/>
              <w:rPr>
                <w:bCs/>
                <w:snapToGrid w:val="0"/>
                <w:sz w:val="14"/>
                <w:szCs w:val="16"/>
              </w:rPr>
            </w:pPr>
            <w:proofErr w:type="spellStart"/>
            <w:r w:rsidRPr="00EE65C0">
              <w:rPr>
                <w:bCs/>
                <w:snapToGrid w:val="0"/>
                <w:sz w:val="14"/>
                <w:szCs w:val="16"/>
              </w:rPr>
              <w:t>UoC</w:t>
            </w:r>
            <w:proofErr w:type="spellEnd"/>
          </w:p>
        </w:tc>
        <w:tc>
          <w:tcPr>
            <w:tcW w:w="851" w:type="dxa"/>
            <w:shd w:val="clear" w:color="auto" w:fill="D9E2F3" w:themeFill="accent5" w:themeFillTint="33"/>
            <w:vAlign w:val="center"/>
          </w:tcPr>
          <w:p w14:paraId="467A76E1" w14:textId="15BACF74" w:rsidR="000332C4" w:rsidRPr="00EE65C0" w:rsidRDefault="000332C4" w:rsidP="006010F6">
            <w:pPr>
              <w:ind w:left="-42"/>
              <w:jc w:val="center"/>
              <w:rPr>
                <w:bCs/>
                <w:snapToGrid w:val="0"/>
                <w:sz w:val="14"/>
                <w:szCs w:val="16"/>
              </w:rPr>
            </w:pPr>
            <w:r w:rsidRPr="00EE65C0">
              <w:rPr>
                <w:bCs/>
                <w:snapToGrid w:val="0"/>
                <w:sz w:val="14"/>
                <w:szCs w:val="16"/>
              </w:rPr>
              <w:t>Personal</w:t>
            </w:r>
            <w:r>
              <w:rPr>
                <w:rStyle w:val="FootnoteReference"/>
                <w:b/>
                <w:bCs/>
                <w:noProof/>
                <w:snapToGrid w:val="0"/>
                <w:sz w:val="14"/>
                <w:szCs w:val="14"/>
                <w:lang w:eastAsia="en-GB"/>
              </w:rPr>
              <w:footnoteReference w:id="13"/>
            </w:r>
          </w:p>
        </w:tc>
        <w:tc>
          <w:tcPr>
            <w:tcW w:w="567" w:type="dxa"/>
            <w:shd w:val="clear" w:color="auto" w:fill="D9E2F3" w:themeFill="accent5" w:themeFillTint="33"/>
            <w:vAlign w:val="center"/>
          </w:tcPr>
          <w:p w14:paraId="632F7173" w14:textId="1640E91B" w:rsidR="000332C4" w:rsidRPr="00EE65C0" w:rsidRDefault="000332C4" w:rsidP="006010F6">
            <w:pPr>
              <w:ind w:left="0"/>
              <w:jc w:val="center"/>
              <w:rPr>
                <w:bCs/>
                <w:snapToGrid w:val="0"/>
                <w:sz w:val="14"/>
                <w:szCs w:val="16"/>
              </w:rPr>
            </w:pPr>
            <w:proofErr w:type="spellStart"/>
            <w:r w:rsidRPr="00EE65C0">
              <w:rPr>
                <w:bCs/>
                <w:snapToGrid w:val="0"/>
                <w:sz w:val="14"/>
                <w:szCs w:val="16"/>
              </w:rPr>
              <w:t>UoC</w:t>
            </w:r>
            <w:proofErr w:type="spellEnd"/>
          </w:p>
        </w:tc>
        <w:tc>
          <w:tcPr>
            <w:tcW w:w="709" w:type="dxa"/>
            <w:shd w:val="clear" w:color="auto" w:fill="D9E2F3" w:themeFill="accent5" w:themeFillTint="33"/>
            <w:vAlign w:val="center"/>
          </w:tcPr>
          <w:p w14:paraId="2E202F35" w14:textId="13A4A942" w:rsidR="000332C4" w:rsidRPr="00EE65C0" w:rsidRDefault="000332C4" w:rsidP="006010F6">
            <w:pPr>
              <w:ind w:left="-130" w:right="-49"/>
              <w:jc w:val="center"/>
              <w:rPr>
                <w:bCs/>
                <w:snapToGrid w:val="0"/>
                <w:sz w:val="14"/>
                <w:szCs w:val="16"/>
              </w:rPr>
            </w:pPr>
            <w:r w:rsidRPr="00EE65C0">
              <w:rPr>
                <w:bCs/>
                <w:snapToGrid w:val="0"/>
                <w:sz w:val="14"/>
                <w:szCs w:val="16"/>
              </w:rPr>
              <w:t>Persona</w:t>
            </w:r>
            <w:r>
              <w:rPr>
                <w:bCs/>
                <w:snapToGrid w:val="0"/>
                <w:sz w:val="14"/>
                <w:szCs w:val="16"/>
              </w:rPr>
              <w:t>l</w:t>
            </w:r>
            <w:r w:rsidRPr="00DC745E">
              <w:rPr>
                <w:bCs/>
                <w:snapToGrid w:val="0"/>
                <w:sz w:val="14"/>
                <w:szCs w:val="16"/>
                <w:vertAlign w:val="superscript"/>
              </w:rPr>
              <w:t>11</w:t>
            </w:r>
          </w:p>
        </w:tc>
        <w:tc>
          <w:tcPr>
            <w:tcW w:w="850" w:type="dxa"/>
            <w:shd w:val="clear" w:color="auto" w:fill="D9E2F3" w:themeFill="accent5" w:themeFillTint="33"/>
            <w:vAlign w:val="center"/>
          </w:tcPr>
          <w:p w14:paraId="0EB5DE90" w14:textId="7C5C1360" w:rsidR="000332C4" w:rsidRPr="00EE65C0" w:rsidRDefault="000332C4" w:rsidP="006010F6">
            <w:pPr>
              <w:ind w:left="-106"/>
              <w:jc w:val="center"/>
              <w:rPr>
                <w:bCs/>
                <w:snapToGrid w:val="0"/>
                <w:sz w:val="14"/>
                <w:szCs w:val="16"/>
              </w:rPr>
            </w:pPr>
            <w:proofErr w:type="spellStart"/>
            <w:r w:rsidRPr="00EE65C0">
              <w:rPr>
                <w:bCs/>
                <w:snapToGrid w:val="0"/>
                <w:sz w:val="14"/>
                <w:szCs w:val="16"/>
              </w:rPr>
              <w:t>UoC</w:t>
            </w:r>
            <w:proofErr w:type="spellEnd"/>
          </w:p>
        </w:tc>
        <w:tc>
          <w:tcPr>
            <w:tcW w:w="1079" w:type="dxa"/>
            <w:shd w:val="clear" w:color="auto" w:fill="D9E2F3" w:themeFill="accent5" w:themeFillTint="33"/>
            <w:vAlign w:val="center"/>
          </w:tcPr>
          <w:p w14:paraId="73DF2E61" w14:textId="7808AB70" w:rsidR="000332C4" w:rsidRPr="00EE65C0" w:rsidRDefault="000332C4" w:rsidP="006010F6">
            <w:pPr>
              <w:ind w:left="0"/>
              <w:jc w:val="center"/>
              <w:rPr>
                <w:bCs/>
                <w:snapToGrid w:val="0"/>
                <w:sz w:val="14"/>
                <w:szCs w:val="16"/>
              </w:rPr>
            </w:pPr>
            <w:r>
              <w:rPr>
                <w:bCs/>
                <w:snapToGrid w:val="0"/>
                <w:sz w:val="14"/>
                <w:szCs w:val="16"/>
              </w:rPr>
              <w:t>Non UoC</w:t>
            </w:r>
            <w:r w:rsidRPr="00DC745E">
              <w:rPr>
                <w:bCs/>
                <w:snapToGrid w:val="0"/>
                <w:sz w:val="14"/>
                <w:szCs w:val="16"/>
                <w:vertAlign w:val="superscript"/>
              </w:rPr>
              <w:t>11</w:t>
            </w:r>
          </w:p>
        </w:tc>
        <w:tc>
          <w:tcPr>
            <w:tcW w:w="651" w:type="dxa"/>
            <w:shd w:val="clear" w:color="auto" w:fill="D9E2F3" w:themeFill="accent5" w:themeFillTint="33"/>
            <w:vAlign w:val="center"/>
          </w:tcPr>
          <w:p w14:paraId="5A28DDCD" w14:textId="70BBE8CF" w:rsidR="000332C4" w:rsidRPr="00EE65C0" w:rsidRDefault="000332C4" w:rsidP="006010F6">
            <w:pPr>
              <w:ind w:left="0"/>
              <w:jc w:val="center"/>
              <w:rPr>
                <w:bCs/>
                <w:snapToGrid w:val="0"/>
                <w:sz w:val="14"/>
                <w:szCs w:val="16"/>
              </w:rPr>
            </w:pPr>
            <w:proofErr w:type="spellStart"/>
            <w:r w:rsidRPr="00EE65C0">
              <w:rPr>
                <w:bCs/>
                <w:snapToGrid w:val="0"/>
                <w:sz w:val="14"/>
                <w:szCs w:val="16"/>
              </w:rPr>
              <w:t>UoC</w:t>
            </w:r>
            <w:proofErr w:type="spellEnd"/>
          </w:p>
        </w:tc>
        <w:tc>
          <w:tcPr>
            <w:tcW w:w="822" w:type="dxa"/>
            <w:shd w:val="clear" w:color="auto" w:fill="D9E2F3" w:themeFill="accent5" w:themeFillTint="33"/>
            <w:vAlign w:val="center"/>
          </w:tcPr>
          <w:p w14:paraId="062D00F5" w14:textId="54C57E73" w:rsidR="000332C4" w:rsidRPr="00EE65C0" w:rsidRDefault="000332C4" w:rsidP="006010F6">
            <w:pPr>
              <w:ind w:left="-74"/>
              <w:jc w:val="center"/>
              <w:rPr>
                <w:bCs/>
                <w:snapToGrid w:val="0"/>
                <w:sz w:val="14"/>
                <w:szCs w:val="16"/>
              </w:rPr>
            </w:pPr>
            <w:r w:rsidRPr="00EE65C0">
              <w:rPr>
                <w:bCs/>
                <w:snapToGrid w:val="0"/>
                <w:sz w:val="14"/>
                <w:szCs w:val="16"/>
              </w:rPr>
              <w:t>Personal</w:t>
            </w:r>
            <w:r w:rsidRPr="00DC745E">
              <w:rPr>
                <w:bCs/>
                <w:snapToGrid w:val="0"/>
                <w:sz w:val="14"/>
                <w:szCs w:val="16"/>
                <w:vertAlign w:val="superscript"/>
              </w:rPr>
              <w:t>11</w:t>
            </w:r>
          </w:p>
        </w:tc>
        <w:tc>
          <w:tcPr>
            <w:tcW w:w="567" w:type="dxa"/>
            <w:shd w:val="clear" w:color="auto" w:fill="D9E2F3" w:themeFill="accent5" w:themeFillTint="33"/>
            <w:vAlign w:val="center"/>
          </w:tcPr>
          <w:p w14:paraId="5B5FF797" w14:textId="40FD12D2" w:rsidR="000332C4" w:rsidRPr="00EE65C0" w:rsidRDefault="000332C4" w:rsidP="006010F6">
            <w:pPr>
              <w:ind w:left="0"/>
              <w:jc w:val="center"/>
              <w:rPr>
                <w:bCs/>
                <w:snapToGrid w:val="0"/>
                <w:sz w:val="14"/>
                <w:szCs w:val="16"/>
              </w:rPr>
            </w:pPr>
            <w:proofErr w:type="spellStart"/>
            <w:r w:rsidRPr="00EE65C0">
              <w:rPr>
                <w:bCs/>
                <w:snapToGrid w:val="0"/>
                <w:sz w:val="14"/>
                <w:szCs w:val="16"/>
              </w:rPr>
              <w:t>UoC</w:t>
            </w:r>
            <w:proofErr w:type="spellEnd"/>
          </w:p>
        </w:tc>
        <w:tc>
          <w:tcPr>
            <w:tcW w:w="770" w:type="dxa"/>
            <w:shd w:val="clear" w:color="auto" w:fill="D9E2F3" w:themeFill="accent5" w:themeFillTint="33"/>
            <w:vAlign w:val="center"/>
          </w:tcPr>
          <w:p w14:paraId="5201BCAF" w14:textId="2EFE14F5" w:rsidR="000332C4" w:rsidRPr="00EE65C0" w:rsidRDefault="000332C4" w:rsidP="006010F6">
            <w:pPr>
              <w:ind w:left="-65" w:right="-109"/>
              <w:jc w:val="center"/>
              <w:rPr>
                <w:bCs/>
                <w:snapToGrid w:val="0"/>
                <w:sz w:val="14"/>
                <w:szCs w:val="16"/>
              </w:rPr>
            </w:pPr>
            <w:r w:rsidRPr="00EE65C0">
              <w:rPr>
                <w:bCs/>
                <w:snapToGrid w:val="0"/>
                <w:sz w:val="14"/>
                <w:szCs w:val="16"/>
              </w:rPr>
              <w:t>Persona</w:t>
            </w:r>
            <w:r>
              <w:rPr>
                <w:bCs/>
                <w:snapToGrid w:val="0"/>
                <w:sz w:val="14"/>
                <w:szCs w:val="16"/>
              </w:rPr>
              <w:t>l</w:t>
            </w:r>
            <w:r w:rsidRPr="00DC745E">
              <w:rPr>
                <w:bCs/>
                <w:snapToGrid w:val="0"/>
                <w:sz w:val="14"/>
                <w:szCs w:val="16"/>
                <w:vertAlign w:val="superscript"/>
              </w:rPr>
              <w:t>11</w:t>
            </w:r>
          </w:p>
        </w:tc>
        <w:tc>
          <w:tcPr>
            <w:tcW w:w="1003" w:type="dxa"/>
            <w:shd w:val="clear" w:color="auto" w:fill="D9E2F3" w:themeFill="accent5" w:themeFillTint="33"/>
            <w:vAlign w:val="center"/>
          </w:tcPr>
          <w:p w14:paraId="47E7B057" w14:textId="26030D9E" w:rsidR="000332C4" w:rsidRPr="00D95175" w:rsidRDefault="000332C4" w:rsidP="006010F6">
            <w:pPr>
              <w:ind w:left="0"/>
              <w:jc w:val="center"/>
              <w:rPr>
                <w:bCs/>
                <w:snapToGrid w:val="0"/>
                <w:sz w:val="14"/>
                <w:szCs w:val="16"/>
              </w:rPr>
            </w:pPr>
            <w:r w:rsidRPr="00D95175">
              <w:rPr>
                <w:bCs/>
                <w:snapToGrid w:val="0"/>
                <w:sz w:val="14"/>
                <w:szCs w:val="16"/>
              </w:rPr>
              <w:t>UOC</w:t>
            </w:r>
          </w:p>
        </w:tc>
        <w:tc>
          <w:tcPr>
            <w:tcW w:w="915" w:type="dxa"/>
            <w:shd w:val="clear" w:color="auto" w:fill="D9E2F3" w:themeFill="accent5" w:themeFillTint="33"/>
            <w:vAlign w:val="center"/>
          </w:tcPr>
          <w:p w14:paraId="5501094D" w14:textId="5F8947DD" w:rsidR="000332C4" w:rsidRPr="00D95175" w:rsidRDefault="000332C4" w:rsidP="006010F6">
            <w:pPr>
              <w:ind w:left="0"/>
              <w:jc w:val="center"/>
              <w:rPr>
                <w:bCs/>
                <w:snapToGrid w:val="0"/>
                <w:sz w:val="14"/>
                <w:szCs w:val="16"/>
              </w:rPr>
            </w:pPr>
            <w:r w:rsidRPr="00D95175">
              <w:rPr>
                <w:bCs/>
                <w:snapToGrid w:val="0"/>
                <w:sz w:val="14"/>
                <w:szCs w:val="16"/>
              </w:rPr>
              <w:t>Personal</w:t>
            </w:r>
            <w:r w:rsidRPr="0028468A">
              <w:rPr>
                <w:bCs/>
                <w:snapToGrid w:val="0"/>
                <w:sz w:val="14"/>
                <w:szCs w:val="16"/>
                <w:vertAlign w:val="superscript"/>
              </w:rPr>
              <w:t>11</w:t>
            </w:r>
          </w:p>
        </w:tc>
        <w:tc>
          <w:tcPr>
            <w:tcW w:w="997" w:type="dxa"/>
            <w:shd w:val="clear" w:color="auto" w:fill="D9E2F3" w:themeFill="accent5" w:themeFillTint="33"/>
            <w:vAlign w:val="center"/>
          </w:tcPr>
          <w:p w14:paraId="4E0DB62D" w14:textId="08527F0C" w:rsidR="000332C4" w:rsidRPr="00D95175" w:rsidRDefault="000332C4" w:rsidP="006010F6">
            <w:pPr>
              <w:ind w:left="0"/>
              <w:jc w:val="center"/>
              <w:rPr>
                <w:bCs/>
                <w:snapToGrid w:val="0"/>
                <w:sz w:val="14"/>
                <w:szCs w:val="16"/>
              </w:rPr>
            </w:pPr>
            <w:proofErr w:type="spellStart"/>
            <w:r w:rsidRPr="00D95175">
              <w:rPr>
                <w:bCs/>
                <w:snapToGrid w:val="0"/>
                <w:sz w:val="14"/>
                <w:szCs w:val="16"/>
              </w:rPr>
              <w:t>UoC</w:t>
            </w:r>
            <w:proofErr w:type="spellEnd"/>
          </w:p>
        </w:tc>
        <w:tc>
          <w:tcPr>
            <w:tcW w:w="992" w:type="dxa"/>
            <w:shd w:val="clear" w:color="auto" w:fill="D9E2F3" w:themeFill="accent5" w:themeFillTint="33"/>
            <w:vAlign w:val="center"/>
          </w:tcPr>
          <w:p w14:paraId="3D8E73DB" w14:textId="26072EEC" w:rsidR="000332C4" w:rsidRPr="00D95175" w:rsidRDefault="000332C4" w:rsidP="006010F6">
            <w:pPr>
              <w:ind w:left="0"/>
              <w:jc w:val="center"/>
              <w:rPr>
                <w:bCs/>
                <w:snapToGrid w:val="0"/>
                <w:sz w:val="14"/>
                <w:szCs w:val="16"/>
              </w:rPr>
            </w:pPr>
            <w:r w:rsidRPr="00D95175">
              <w:rPr>
                <w:bCs/>
                <w:snapToGrid w:val="0"/>
                <w:sz w:val="14"/>
                <w:szCs w:val="16"/>
              </w:rPr>
              <w:t>Personal</w:t>
            </w:r>
            <w:r w:rsidRPr="0028468A">
              <w:rPr>
                <w:bCs/>
                <w:snapToGrid w:val="0"/>
                <w:sz w:val="14"/>
                <w:szCs w:val="16"/>
                <w:vertAlign w:val="superscript"/>
              </w:rPr>
              <w:t>11</w:t>
            </w:r>
          </w:p>
        </w:tc>
      </w:tr>
      <w:tr w:rsidR="005824B7" w:rsidRPr="00D94AE1" w14:paraId="22D1C0F3" w14:textId="4D4A7ED7" w:rsidTr="005824B7">
        <w:trPr>
          <w:trHeight w:val="948"/>
        </w:trPr>
        <w:tc>
          <w:tcPr>
            <w:tcW w:w="1980" w:type="dxa"/>
            <w:shd w:val="clear" w:color="auto" w:fill="A8D08D" w:themeFill="accent6" w:themeFillTint="99"/>
          </w:tcPr>
          <w:p w14:paraId="02CB79AF" w14:textId="739EB299" w:rsidR="000332C4" w:rsidRPr="00832518" w:rsidRDefault="000332C4" w:rsidP="006010F6">
            <w:pPr>
              <w:ind w:left="0"/>
              <w:jc w:val="center"/>
              <w:rPr>
                <w:b/>
                <w:snapToGrid w:val="0"/>
                <w:sz w:val="28"/>
                <w:szCs w:val="20"/>
              </w:rPr>
            </w:pPr>
            <w:r w:rsidRPr="00832518">
              <w:rPr>
                <w:b/>
                <w:snapToGrid w:val="0"/>
                <w:sz w:val="28"/>
                <w:szCs w:val="20"/>
              </w:rPr>
              <w:t>A</w:t>
            </w:r>
          </w:p>
          <w:p w14:paraId="72CDC37F" w14:textId="77777777" w:rsidR="000332C4" w:rsidRPr="00832518" w:rsidRDefault="000332C4" w:rsidP="006010F6">
            <w:pPr>
              <w:ind w:left="0"/>
              <w:jc w:val="center"/>
              <w:rPr>
                <w:snapToGrid w:val="0"/>
                <w:sz w:val="28"/>
                <w:szCs w:val="20"/>
              </w:rPr>
            </w:pPr>
            <w:r w:rsidRPr="00832518">
              <w:rPr>
                <w:snapToGrid w:val="0"/>
                <w:sz w:val="28"/>
                <w:szCs w:val="20"/>
              </w:rPr>
              <w:t>Public</w:t>
            </w:r>
          </w:p>
        </w:tc>
        <w:tc>
          <w:tcPr>
            <w:tcW w:w="850" w:type="dxa"/>
            <w:vAlign w:val="center"/>
          </w:tcPr>
          <w:p w14:paraId="3C197054" w14:textId="007A1CDF"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36F70F7F" w14:textId="4E9FDD14"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3F1A51D4" w14:textId="65F1300A"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6FC211EC" w14:textId="4998B858"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851" w:type="dxa"/>
            <w:vAlign w:val="center"/>
          </w:tcPr>
          <w:p w14:paraId="033677C2" w14:textId="02E4EF60"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5B9D0C0A" w14:textId="29F305A4"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709" w:type="dxa"/>
            <w:vAlign w:val="center"/>
          </w:tcPr>
          <w:p w14:paraId="32E3CF2D" w14:textId="6B2C2131"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850" w:type="dxa"/>
            <w:vAlign w:val="center"/>
          </w:tcPr>
          <w:p w14:paraId="6DA9B6AB" w14:textId="52771AD7"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1079" w:type="dxa"/>
            <w:vAlign w:val="center"/>
          </w:tcPr>
          <w:p w14:paraId="539D601E" w14:textId="1FA2093B" w:rsidR="000332C4" w:rsidRPr="00D94AE1" w:rsidRDefault="000332C4" w:rsidP="00EB4EE7">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651" w:type="dxa"/>
            <w:vAlign w:val="center"/>
          </w:tcPr>
          <w:p w14:paraId="4C34F9EA" w14:textId="46C6CC6E"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822" w:type="dxa"/>
            <w:vAlign w:val="center"/>
          </w:tcPr>
          <w:p w14:paraId="71386583" w14:textId="150F23A3" w:rsidR="000332C4"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2D6E10C7" w14:textId="7CDFE021"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770" w:type="dxa"/>
            <w:vAlign w:val="center"/>
          </w:tcPr>
          <w:p w14:paraId="63CD3675" w14:textId="030861DB" w:rsidR="000332C4"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1003" w:type="dxa"/>
            <w:vAlign w:val="center"/>
          </w:tcPr>
          <w:p w14:paraId="7A0B67EC" w14:textId="7C2EF019"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915" w:type="dxa"/>
            <w:vAlign w:val="center"/>
          </w:tcPr>
          <w:p w14:paraId="1316F1DC" w14:textId="2FBDEAA4" w:rsidR="000332C4" w:rsidRPr="00D94AE1" w:rsidRDefault="000332C4" w:rsidP="006010F6">
            <w:pPr>
              <w:ind w:left="0"/>
              <w:jc w:val="center"/>
              <w:rPr>
                <w:rFonts w:ascii="Wingdings" w:hAnsi="Wingdings"/>
                <w:snapToGrid w:val="0"/>
                <w:color w:val="00B050"/>
                <w:sz w:val="48"/>
                <w:szCs w:val="48"/>
              </w:rPr>
            </w:pPr>
            <w:r w:rsidRPr="003F2291">
              <w:rPr>
                <w:rFonts w:ascii="Wingdings" w:hAnsi="Wingdings"/>
                <w:snapToGrid w:val="0"/>
                <w:color w:val="FFC000"/>
                <w:sz w:val="48"/>
                <w:szCs w:val="48"/>
              </w:rPr>
              <w:t></w:t>
            </w:r>
          </w:p>
        </w:tc>
        <w:tc>
          <w:tcPr>
            <w:tcW w:w="997" w:type="dxa"/>
            <w:vAlign w:val="center"/>
          </w:tcPr>
          <w:p w14:paraId="5C1C62D5" w14:textId="3409D88B" w:rsidR="000332C4" w:rsidRPr="003F2291" w:rsidRDefault="000332C4" w:rsidP="006010F6">
            <w:pPr>
              <w:ind w:left="0"/>
              <w:jc w:val="center"/>
              <w:rPr>
                <w:rFonts w:ascii="Wingdings" w:hAnsi="Wingdings"/>
                <w:snapToGrid w:val="0"/>
                <w:color w:val="FFC000"/>
                <w:sz w:val="48"/>
                <w:szCs w:val="48"/>
              </w:rPr>
            </w:pPr>
            <w:r w:rsidRPr="00D94AE1">
              <w:rPr>
                <w:rFonts w:ascii="Wingdings" w:hAnsi="Wingdings"/>
                <w:snapToGrid w:val="0"/>
                <w:color w:val="00B050"/>
                <w:sz w:val="48"/>
                <w:szCs w:val="48"/>
              </w:rPr>
              <w:t></w:t>
            </w:r>
          </w:p>
        </w:tc>
        <w:tc>
          <w:tcPr>
            <w:tcW w:w="992" w:type="dxa"/>
            <w:vAlign w:val="center"/>
          </w:tcPr>
          <w:p w14:paraId="2BC28249" w14:textId="4783033F" w:rsidR="000332C4" w:rsidRPr="003F2291" w:rsidRDefault="000332C4" w:rsidP="006010F6">
            <w:pPr>
              <w:ind w:left="0"/>
              <w:jc w:val="center"/>
              <w:rPr>
                <w:rFonts w:ascii="Wingdings" w:hAnsi="Wingdings"/>
                <w:snapToGrid w:val="0"/>
                <w:color w:val="FFC000"/>
                <w:sz w:val="48"/>
                <w:szCs w:val="48"/>
              </w:rPr>
            </w:pPr>
            <w:r w:rsidRPr="003F2291">
              <w:rPr>
                <w:rFonts w:ascii="Wingdings" w:hAnsi="Wingdings"/>
                <w:snapToGrid w:val="0"/>
                <w:color w:val="FFC000"/>
                <w:sz w:val="48"/>
                <w:szCs w:val="48"/>
              </w:rPr>
              <w:t></w:t>
            </w:r>
          </w:p>
        </w:tc>
      </w:tr>
      <w:tr w:rsidR="005824B7" w:rsidRPr="00D94AE1" w14:paraId="3D7AC762" w14:textId="7657D942" w:rsidTr="005824B7">
        <w:trPr>
          <w:trHeight w:val="937"/>
        </w:trPr>
        <w:tc>
          <w:tcPr>
            <w:tcW w:w="1980" w:type="dxa"/>
            <w:shd w:val="clear" w:color="auto" w:fill="FFC000"/>
          </w:tcPr>
          <w:p w14:paraId="63E3E372" w14:textId="2D9688BC" w:rsidR="000332C4" w:rsidRPr="00832518" w:rsidRDefault="000332C4" w:rsidP="006010F6">
            <w:pPr>
              <w:ind w:left="0"/>
              <w:jc w:val="center"/>
              <w:rPr>
                <w:b/>
                <w:snapToGrid w:val="0"/>
                <w:sz w:val="28"/>
                <w:szCs w:val="20"/>
              </w:rPr>
            </w:pPr>
            <w:r w:rsidRPr="00832518">
              <w:rPr>
                <w:b/>
                <w:snapToGrid w:val="0"/>
                <w:sz w:val="28"/>
                <w:szCs w:val="20"/>
              </w:rPr>
              <w:t>B</w:t>
            </w:r>
          </w:p>
          <w:p w14:paraId="735B9619" w14:textId="77777777" w:rsidR="000332C4" w:rsidRPr="00832518" w:rsidRDefault="000332C4" w:rsidP="006010F6">
            <w:pPr>
              <w:ind w:left="0"/>
              <w:jc w:val="center"/>
              <w:rPr>
                <w:snapToGrid w:val="0"/>
                <w:sz w:val="28"/>
                <w:szCs w:val="20"/>
              </w:rPr>
            </w:pPr>
            <w:r w:rsidRPr="00832518">
              <w:rPr>
                <w:snapToGrid w:val="0"/>
                <w:sz w:val="28"/>
                <w:szCs w:val="20"/>
              </w:rPr>
              <w:t>Private</w:t>
            </w:r>
          </w:p>
        </w:tc>
        <w:tc>
          <w:tcPr>
            <w:tcW w:w="850" w:type="dxa"/>
            <w:vAlign w:val="center"/>
          </w:tcPr>
          <w:p w14:paraId="03F4F050" w14:textId="67B23CB3"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66B3D991" w14:textId="70CCDF6C"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1CAE8BD6" w14:textId="7EA432BC"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6F374364" w14:textId="030ADA83" w:rsidR="000332C4" w:rsidRPr="00D94AE1" w:rsidRDefault="000332C4" w:rsidP="006010F6">
            <w:pPr>
              <w:ind w:left="0"/>
              <w:jc w:val="center"/>
              <w:rPr>
                <w:rFonts w:ascii="Wingdings" w:hAnsi="Wingdings"/>
                <w:snapToGrid w:val="0"/>
                <w:color w:val="00B050"/>
                <w:sz w:val="48"/>
                <w:szCs w:val="48"/>
              </w:rPr>
            </w:pPr>
            <w:r w:rsidRPr="001D3C06">
              <w:rPr>
                <w:rFonts w:ascii="Wingdings" w:hAnsi="Wingdings"/>
                <w:snapToGrid w:val="0"/>
                <w:color w:val="0070C0"/>
                <w:sz w:val="48"/>
                <w:szCs w:val="48"/>
              </w:rPr>
              <w:t></w:t>
            </w:r>
          </w:p>
        </w:tc>
        <w:tc>
          <w:tcPr>
            <w:tcW w:w="851" w:type="dxa"/>
            <w:vAlign w:val="center"/>
          </w:tcPr>
          <w:p w14:paraId="36214B70" w14:textId="59273F4F"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FF0000"/>
                <w:sz w:val="48"/>
                <w:szCs w:val="48"/>
              </w:rPr>
              <w:t></w:t>
            </w:r>
          </w:p>
        </w:tc>
        <w:tc>
          <w:tcPr>
            <w:tcW w:w="567" w:type="dxa"/>
            <w:vAlign w:val="center"/>
          </w:tcPr>
          <w:p w14:paraId="3657E81F" w14:textId="678FA227" w:rsidR="000332C4" w:rsidRPr="00D94AE1" w:rsidRDefault="000332C4" w:rsidP="006010F6">
            <w:pPr>
              <w:ind w:left="0"/>
              <w:jc w:val="center"/>
              <w:rPr>
                <w:rFonts w:ascii="Wingdings" w:hAnsi="Wingdings"/>
                <w:snapToGrid w:val="0"/>
                <w:color w:val="00B050"/>
                <w:sz w:val="48"/>
                <w:szCs w:val="48"/>
              </w:rPr>
            </w:pPr>
            <w:r w:rsidRPr="001D3C06">
              <w:rPr>
                <w:rFonts w:ascii="Wingdings" w:hAnsi="Wingdings"/>
                <w:snapToGrid w:val="0"/>
                <w:color w:val="0070C0"/>
                <w:sz w:val="48"/>
                <w:szCs w:val="48"/>
              </w:rPr>
              <w:t></w:t>
            </w:r>
          </w:p>
        </w:tc>
        <w:tc>
          <w:tcPr>
            <w:tcW w:w="709" w:type="dxa"/>
            <w:vAlign w:val="center"/>
          </w:tcPr>
          <w:p w14:paraId="6570BE55" w14:textId="4F363C87"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FF0000"/>
                <w:sz w:val="48"/>
                <w:szCs w:val="48"/>
              </w:rPr>
              <w:t></w:t>
            </w:r>
          </w:p>
        </w:tc>
        <w:tc>
          <w:tcPr>
            <w:tcW w:w="850" w:type="dxa"/>
            <w:vAlign w:val="center"/>
          </w:tcPr>
          <w:p w14:paraId="6696AD14" w14:textId="4B3F8D7B" w:rsidR="000332C4" w:rsidRPr="00D94AE1" w:rsidRDefault="000332C4" w:rsidP="006010F6">
            <w:pPr>
              <w:ind w:left="0"/>
              <w:jc w:val="center"/>
              <w:rPr>
                <w:rFonts w:ascii="Wingdings" w:hAnsi="Wingdings"/>
                <w:snapToGrid w:val="0"/>
                <w:color w:val="00B050"/>
                <w:sz w:val="48"/>
                <w:szCs w:val="48"/>
              </w:rPr>
            </w:pPr>
            <w:r w:rsidRPr="001D3C06">
              <w:rPr>
                <w:rFonts w:ascii="Wingdings" w:hAnsi="Wingdings"/>
                <w:snapToGrid w:val="0"/>
                <w:color w:val="0070C0"/>
                <w:sz w:val="48"/>
                <w:szCs w:val="48"/>
              </w:rPr>
              <w:t></w:t>
            </w:r>
          </w:p>
        </w:tc>
        <w:tc>
          <w:tcPr>
            <w:tcW w:w="1079" w:type="dxa"/>
            <w:vAlign w:val="center"/>
          </w:tcPr>
          <w:p w14:paraId="788126FA" w14:textId="57B6EBF9" w:rsidR="000332C4" w:rsidRPr="001D3C06" w:rsidRDefault="000332C4" w:rsidP="006010F6">
            <w:pPr>
              <w:ind w:left="0"/>
              <w:jc w:val="center"/>
              <w:rPr>
                <w:rFonts w:ascii="Wingdings" w:hAnsi="Wingdings"/>
                <w:snapToGrid w:val="0"/>
                <w:color w:val="0070C0"/>
                <w:sz w:val="48"/>
                <w:szCs w:val="48"/>
              </w:rPr>
            </w:pPr>
            <w:r w:rsidRPr="00D94AE1">
              <w:rPr>
                <w:rFonts w:ascii="Wingdings" w:hAnsi="Wingdings"/>
                <w:snapToGrid w:val="0"/>
                <w:color w:val="FF0000"/>
                <w:sz w:val="48"/>
                <w:szCs w:val="48"/>
              </w:rPr>
              <w:t></w:t>
            </w:r>
          </w:p>
        </w:tc>
        <w:tc>
          <w:tcPr>
            <w:tcW w:w="651" w:type="dxa"/>
            <w:vAlign w:val="center"/>
          </w:tcPr>
          <w:p w14:paraId="4B01B4A5" w14:textId="56C5ACC0" w:rsidR="000332C4" w:rsidRPr="00D94AE1" w:rsidRDefault="000332C4" w:rsidP="006010F6">
            <w:pPr>
              <w:ind w:left="0"/>
              <w:jc w:val="center"/>
              <w:rPr>
                <w:rFonts w:ascii="Wingdings" w:hAnsi="Wingdings"/>
                <w:snapToGrid w:val="0"/>
                <w:color w:val="FF0000"/>
                <w:sz w:val="48"/>
                <w:szCs w:val="48"/>
              </w:rPr>
            </w:pPr>
            <w:r w:rsidRPr="001D3C06">
              <w:rPr>
                <w:rFonts w:ascii="Wingdings" w:hAnsi="Wingdings"/>
                <w:snapToGrid w:val="0"/>
                <w:color w:val="0070C0"/>
                <w:sz w:val="48"/>
                <w:szCs w:val="48"/>
              </w:rPr>
              <w:t></w:t>
            </w:r>
          </w:p>
        </w:tc>
        <w:tc>
          <w:tcPr>
            <w:tcW w:w="822" w:type="dxa"/>
            <w:vAlign w:val="center"/>
          </w:tcPr>
          <w:p w14:paraId="79F4806C" w14:textId="5C5119B7" w:rsidR="000332C4"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567" w:type="dxa"/>
            <w:vAlign w:val="center"/>
          </w:tcPr>
          <w:p w14:paraId="2249F185" w14:textId="22FD7EB8" w:rsidR="000332C4" w:rsidRPr="00D94AE1" w:rsidRDefault="000332C4" w:rsidP="006010F6">
            <w:pPr>
              <w:ind w:left="0"/>
              <w:jc w:val="center"/>
              <w:rPr>
                <w:rFonts w:ascii="Wingdings" w:hAnsi="Wingdings"/>
                <w:snapToGrid w:val="0"/>
                <w:color w:val="FF0000"/>
                <w:sz w:val="48"/>
                <w:szCs w:val="48"/>
              </w:rPr>
            </w:pPr>
            <w:r w:rsidRPr="001D3C06">
              <w:rPr>
                <w:rFonts w:ascii="Wingdings" w:hAnsi="Wingdings"/>
                <w:snapToGrid w:val="0"/>
                <w:color w:val="0070C0"/>
                <w:sz w:val="48"/>
                <w:szCs w:val="48"/>
              </w:rPr>
              <w:t></w:t>
            </w:r>
          </w:p>
        </w:tc>
        <w:tc>
          <w:tcPr>
            <w:tcW w:w="770" w:type="dxa"/>
            <w:vAlign w:val="center"/>
          </w:tcPr>
          <w:p w14:paraId="2803A5E0" w14:textId="02024ED2" w:rsidR="000332C4"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1003" w:type="dxa"/>
            <w:vAlign w:val="center"/>
          </w:tcPr>
          <w:p w14:paraId="01972DA6" w14:textId="15F80ADA"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00B050"/>
                <w:sz w:val="48"/>
                <w:szCs w:val="48"/>
              </w:rPr>
              <w:t></w:t>
            </w:r>
          </w:p>
        </w:tc>
        <w:tc>
          <w:tcPr>
            <w:tcW w:w="915" w:type="dxa"/>
            <w:vAlign w:val="center"/>
          </w:tcPr>
          <w:p w14:paraId="6E91F358" w14:textId="5D7BDB3F"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997" w:type="dxa"/>
            <w:vAlign w:val="center"/>
          </w:tcPr>
          <w:p w14:paraId="36F6E4AC" w14:textId="78C51BFE"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00B050"/>
                <w:sz w:val="48"/>
                <w:szCs w:val="48"/>
              </w:rPr>
              <w:t></w:t>
            </w:r>
          </w:p>
        </w:tc>
        <w:tc>
          <w:tcPr>
            <w:tcW w:w="992" w:type="dxa"/>
            <w:vAlign w:val="center"/>
          </w:tcPr>
          <w:p w14:paraId="24EDC000" w14:textId="7011C018"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r>
      <w:tr w:rsidR="005824B7" w:rsidRPr="00D94AE1" w14:paraId="5863B9F7" w14:textId="68E5A9B1" w:rsidTr="005824B7">
        <w:trPr>
          <w:trHeight w:val="1046"/>
        </w:trPr>
        <w:tc>
          <w:tcPr>
            <w:tcW w:w="1980" w:type="dxa"/>
            <w:shd w:val="clear" w:color="auto" w:fill="FF0000"/>
          </w:tcPr>
          <w:p w14:paraId="2A3FE2C1" w14:textId="0BB6E1D5" w:rsidR="000332C4" w:rsidRPr="00832518" w:rsidRDefault="000332C4" w:rsidP="006010F6">
            <w:pPr>
              <w:ind w:left="0"/>
              <w:jc w:val="center"/>
              <w:rPr>
                <w:b/>
                <w:snapToGrid w:val="0"/>
                <w:sz w:val="28"/>
                <w:szCs w:val="20"/>
              </w:rPr>
            </w:pPr>
            <w:r w:rsidRPr="00832518">
              <w:rPr>
                <w:b/>
                <w:snapToGrid w:val="0"/>
                <w:sz w:val="28"/>
                <w:szCs w:val="20"/>
              </w:rPr>
              <w:t>C</w:t>
            </w:r>
          </w:p>
          <w:p w14:paraId="1DA1C7B7" w14:textId="77777777" w:rsidR="000332C4" w:rsidRPr="00832518" w:rsidRDefault="000332C4" w:rsidP="006010F6">
            <w:pPr>
              <w:ind w:left="0"/>
              <w:jc w:val="center"/>
              <w:rPr>
                <w:snapToGrid w:val="0"/>
                <w:sz w:val="28"/>
                <w:szCs w:val="20"/>
              </w:rPr>
            </w:pPr>
            <w:r w:rsidRPr="00832518">
              <w:rPr>
                <w:snapToGrid w:val="0"/>
                <w:sz w:val="28"/>
                <w:szCs w:val="20"/>
              </w:rPr>
              <w:t>Confidential</w:t>
            </w:r>
          </w:p>
        </w:tc>
        <w:tc>
          <w:tcPr>
            <w:tcW w:w="850" w:type="dxa"/>
            <w:vAlign w:val="center"/>
          </w:tcPr>
          <w:p w14:paraId="1D8AE56F" w14:textId="3BCF86E1"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00B050"/>
                <w:sz w:val="48"/>
                <w:szCs w:val="48"/>
              </w:rPr>
              <w:t></w:t>
            </w:r>
          </w:p>
        </w:tc>
        <w:tc>
          <w:tcPr>
            <w:tcW w:w="567" w:type="dxa"/>
            <w:vAlign w:val="center"/>
          </w:tcPr>
          <w:p w14:paraId="749088BF" w14:textId="7C3B43EA" w:rsidR="000332C4" w:rsidRPr="001D3C06" w:rsidRDefault="000332C4" w:rsidP="006010F6">
            <w:pPr>
              <w:ind w:left="0"/>
              <w:jc w:val="center"/>
              <w:rPr>
                <w:snapToGrid w:val="0"/>
                <w:color w:val="FFC000"/>
              </w:rPr>
            </w:pPr>
            <w:r w:rsidRPr="001D3C06">
              <w:rPr>
                <w:rFonts w:ascii="Wingdings" w:hAnsi="Wingdings"/>
                <w:snapToGrid w:val="0"/>
                <w:color w:val="FFC000"/>
                <w:sz w:val="48"/>
                <w:szCs w:val="48"/>
              </w:rPr>
              <w:t></w:t>
            </w:r>
          </w:p>
        </w:tc>
        <w:tc>
          <w:tcPr>
            <w:tcW w:w="567" w:type="dxa"/>
            <w:vAlign w:val="center"/>
          </w:tcPr>
          <w:p w14:paraId="67DAF4C8" w14:textId="08A95E53" w:rsidR="000332C4" w:rsidRPr="001D3C06" w:rsidRDefault="000332C4" w:rsidP="006010F6">
            <w:pPr>
              <w:ind w:left="0"/>
              <w:jc w:val="center"/>
              <w:rPr>
                <w:snapToGrid w:val="0"/>
                <w:color w:val="FFC000"/>
              </w:rPr>
            </w:pPr>
            <w:r w:rsidRPr="001D3C06">
              <w:rPr>
                <w:rFonts w:ascii="Wingdings" w:hAnsi="Wingdings"/>
                <w:snapToGrid w:val="0"/>
                <w:color w:val="FFC000"/>
                <w:sz w:val="48"/>
                <w:szCs w:val="48"/>
              </w:rPr>
              <w:t></w:t>
            </w:r>
          </w:p>
        </w:tc>
        <w:tc>
          <w:tcPr>
            <w:tcW w:w="567" w:type="dxa"/>
            <w:vAlign w:val="center"/>
          </w:tcPr>
          <w:p w14:paraId="55ED7DFD" w14:textId="51B4A4D9" w:rsidR="000332C4" w:rsidRPr="00D94AE1" w:rsidRDefault="000332C4" w:rsidP="006010F6">
            <w:pPr>
              <w:ind w:left="0"/>
              <w:jc w:val="center"/>
              <w:rPr>
                <w:snapToGrid w:val="0"/>
              </w:rPr>
            </w:pPr>
            <w:r w:rsidRPr="00D94AE1">
              <w:rPr>
                <w:rFonts w:ascii="Wingdings" w:hAnsi="Wingdings"/>
                <w:snapToGrid w:val="0"/>
                <w:color w:val="FF0000"/>
                <w:sz w:val="48"/>
                <w:szCs w:val="48"/>
              </w:rPr>
              <w:t></w:t>
            </w:r>
          </w:p>
        </w:tc>
        <w:tc>
          <w:tcPr>
            <w:tcW w:w="851" w:type="dxa"/>
            <w:vAlign w:val="center"/>
          </w:tcPr>
          <w:p w14:paraId="13072AE1" w14:textId="1A24FFF0" w:rsidR="000332C4" w:rsidRPr="00D94AE1" w:rsidRDefault="000332C4" w:rsidP="006010F6">
            <w:pPr>
              <w:ind w:left="0"/>
              <w:jc w:val="center"/>
              <w:rPr>
                <w:snapToGrid w:val="0"/>
              </w:rPr>
            </w:pPr>
            <w:r w:rsidRPr="00D94AE1">
              <w:rPr>
                <w:rFonts w:ascii="Wingdings" w:hAnsi="Wingdings"/>
                <w:snapToGrid w:val="0"/>
                <w:color w:val="FF0000"/>
                <w:sz w:val="48"/>
                <w:szCs w:val="48"/>
              </w:rPr>
              <w:t></w:t>
            </w:r>
          </w:p>
        </w:tc>
        <w:tc>
          <w:tcPr>
            <w:tcW w:w="567" w:type="dxa"/>
            <w:vAlign w:val="center"/>
          </w:tcPr>
          <w:p w14:paraId="1504B6A8" w14:textId="6EBCDC9C" w:rsidR="000332C4" w:rsidRPr="00D94AE1" w:rsidRDefault="000332C4" w:rsidP="006010F6">
            <w:pPr>
              <w:ind w:left="0"/>
              <w:jc w:val="center"/>
              <w:rPr>
                <w:snapToGrid w:val="0"/>
              </w:rPr>
            </w:pPr>
            <w:r w:rsidRPr="00D94AE1">
              <w:rPr>
                <w:rFonts w:ascii="Wingdings" w:hAnsi="Wingdings"/>
                <w:snapToGrid w:val="0"/>
                <w:color w:val="FF0000"/>
                <w:sz w:val="48"/>
                <w:szCs w:val="48"/>
              </w:rPr>
              <w:t></w:t>
            </w:r>
          </w:p>
        </w:tc>
        <w:tc>
          <w:tcPr>
            <w:tcW w:w="709" w:type="dxa"/>
            <w:vAlign w:val="center"/>
          </w:tcPr>
          <w:p w14:paraId="70E0185B" w14:textId="5E683725" w:rsidR="000332C4" w:rsidRPr="00D94AE1" w:rsidRDefault="000332C4" w:rsidP="006010F6">
            <w:pPr>
              <w:ind w:left="0"/>
              <w:jc w:val="center"/>
              <w:rPr>
                <w:snapToGrid w:val="0"/>
              </w:rPr>
            </w:pPr>
            <w:r w:rsidRPr="00D94AE1">
              <w:rPr>
                <w:rFonts w:ascii="Wingdings" w:hAnsi="Wingdings"/>
                <w:snapToGrid w:val="0"/>
                <w:color w:val="FF0000"/>
                <w:sz w:val="48"/>
                <w:szCs w:val="48"/>
              </w:rPr>
              <w:t></w:t>
            </w:r>
          </w:p>
        </w:tc>
        <w:tc>
          <w:tcPr>
            <w:tcW w:w="850" w:type="dxa"/>
            <w:vAlign w:val="center"/>
          </w:tcPr>
          <w:p w14:paraId="5E7C0F4C" w14:textId="015CCAEC" w:rsidR="000332C4" w:rsidRPr="00D94AE1" w:rsidRDefault="000332C4" w:rsidP="006010F6">
            <w:pPr>
              <w:ind w:left="0"/>
              <w:jc w:val="center"/>
              <w:rPr>
                <w:snapToGrid w:val="0"/>
              </w:rPr>
            </w:pPr>
            <w:r w:rsidRPr="00D94AE1">
              <w:rPr>
                <w:rFonts w:ascii="Wingdings" w:hAnsi="Wingdings"/>
                <w:snapToGrid w:val="0"/>
                <w:color w:val="FF0000"/>
                <w:sz w:val="48"/>
                <w:szCs w:val="48"/>
              </w:rPr>
              <w:t></w:t>
            </w:r>
          </w:p>
        </w:tc>
        <w:tc>
          <w:tcPr>
            <w:tcW w:w="1079" w:type="dxa"/>
            <w:vAlign w:val="center"/>
          </w:tcPr>
          <w:p w14:paraId="264249D9" w14:textId="1F879CEE" w:rsidR="000332C4" w:rsidRPr="001D3C06" w:rsidRDefault="000332C4" w:rsidP="006010F6">
            <w:pPr>
              <w:ind w:left="0"/>
              <w:jc w:val="center"/>
              <w:rPr>
                <w:rFonts w:ascii="Wingdings" w:hAnsi="Wingdings"/>
                <w:snapToGrid w:val="0"/>
                <w:color w:val="FFC000"/>
                <w:sz w:val="48"/>
                <w:szCs w:val="48"/>
              </w:rPr>
            </w:pPr>
            <w:r w:rsidRPr="00D94AE1">
              <w:rPr>
                <w:rFonts w:ascii="Wingdings" w:hAnsi="Wingdings"/>
                <w:snapToGrid w:val="0"/>
                <w:color w:val="FF0000"/>
                <w:sz w:val="48"/>
                <w:szCs w:val="48"/>
              </w:rPr>
              <w:t></w:t>
            </w:r>
          </w:p>
        </w:tc>
        <w:tc>
          <w:tcPr>
            <w:tcW w:w="651" w:type="dxa"/>
            <w:vAlign w:val="center"/>
          </w:tcPr>
          <w:p w14:paraId="3C8F5912" w14:textId="550B1C1C" w:rsidR="000332C4" w:rsidRPr="00D94AE1" w:rsidRDefault="000332C4" w:rsidP="006010F6">
            <w:pPr>
              <w:ind w:left="0"/>
              <w:jc w:val="center"/>
              <w:rPr>
                <w:rFonts w:ascii="Wingdings" w:hAnsi="Wingdings"/>
                <w:snapToGrid w:val="0"/>
                <w:color w:val="FF0000"/>
                <w:sz w:val="48"/>
                <w:szCs w:val="48"/>
              </w:rPr>
            </w:pPr>
            <w:r w:rsidRPr="001D3C06">
              <w:rPr>
                <w:rFonts w:ascii="Wingdings" w:hAnsi="Wingdings"/>
                <w:snapToGrid w:val="0"/>
                <w:color w:val="FFC000"/>
                <w:sz w:val="48"/>
                <w:szCs w:val="48"/>
              </w:rPr>
              <w:t></w:t>
            </w:r>
          </w:p>
        </w:tc>
        <w:tc>
          <w:tcPr>
            <w:tcW w:w="822" w:type="dxa"/>
            <w:vAlign w:val="center"/>
          </w:tcPr>
          <w:p w14:paraId="557B8A88" w14:textId="0326E60B" w:rsidR="000332C4"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567" w:type="dxa"/>
            <w:vAlign w:val="center"/>
          </w:tcPr>
          <w:p w14:paraId="711DC277" w14:textId="43993E24"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770" w:type="dxa"/>
            <w:vAlign w:val="center"/>
          </w:tcPr>
          <w:p w14:paraId="0BA57540" w14:textId="3A55E174" w:rsidR="000332C4"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1003" w:type="dxa"/>
            <w:vAlign w:val="center"/>
          </w:tcPr>
          <w:p w14:paraId="7B14656C" w14:textId="67C50B3C"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00B050"/>
                <w:sz w:val="48"/>
                <w:szCs w:val="48"/>
              </w:rPr>
              <w:t></w:t>
            </w:r>
          </w:p>
        </w:tc>
        <w:tc>
          <w:tcPr>
            <w:tcW w:w="915" w:type="dxa"/>
            <w:vAlign w:val="center"/>
          </w:tcPr>
          <w:p w14:paraId="44638D9E" w14:textId="662967B1"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997" w:type="dxa"/>
            <w:vAlign w:val="center"/>
          </w:tcPr>
          <w:p w14:paraId="2FED8014" w14:textId="64327059"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992" w:type="dxa"/>
            <w:vAlign w:val="center"/>
          </w:tcPr>
          <w:p w14:paraId="2509F316" w14:textId="74033ADF"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r>
      <w:tr w:rsidR="005824B7" w:rsidRPr="00D94AE1" w14:paraId="13C6624C" w14:textId="51639DE0" w:rsidTr="005824B7">
        <w:trPr>
          <w:trHeight w:val="1046"/>
        </w:trPr>
        <w:tc>
          <w:tcPr>
            <w:tcW w:w="1980" w:type="dxa"/>
            <w:shd w:val="clear" w:color="auto" w:fill="7030A0"/>
          </w:tcPr>
          <w:p w14:paraId="04E20D07" w14:textId="1BAF978E" w:rsidR="000332C4" w:rsidRPr="00832518" w:rsidRDefault="000332C4" w:rsidP="006010F6">
            <w:pPr>
              <w:ind w:left="0"/>
              <w:jc w:val="center"/>
              <w:rPr>
                <w:b/>
                <w:snapToGrid w:val="0"/>
                <w:sz w:val="28"/>
                <w:szCs w:val="20"/>
              </w:rPr>
            </w:pPr>
            <w:r w:rsidRPr="00832518">
              <w:rPr>
                <w:b/>
                <w:snapToGrid w:val="0"/>
                <w:sz w:val="28"/>
                <w:szCs w:val="20"/>
              </w:rPr>
              <w:t>D</w:t>
            </w:r>
          </w:p>
          <w:p w14:paraId="6F1A8647" w14:textId="77777777" w:rsidR="000332C4" w:rsidRPr="00832518" w:rsidRDefault="000332C4" w:rsidP="006010F6">
            <w:pPr>
              <w:ind w:left="-168" w:right="-127"/>
              <w:jc w:val="center"/>
              <w:rPr>
                <w:b/>
                <w:snapToGrid w:val="0"/>
                <w:sz w:val="28"/>
                <w:szCs w:val="20"/>
              </w:rPr>
            </w:pPr>
            <w:r w:rsidRPr="00832518">
              <w:rPr>
                <w:b/>
                <w:snapToGrid w:val="0"/>
                <w:sz w:val="28"/>
                <w:szCs w:val="20"/>
              </w:rPr>
              <w:t>Unauthorised</w:t>
            </w:r>
          </w:p>
        </w:tc>
        <w:tc>
          <w:tcPr>
            <w:tcW w:w="850" w:type="dxa"/>
            <w:vAlign w:val="center"/>
          </w:tcPr>
          <w:p w14:paraId="3F607986" w14:textId="2376419A" w:rsidR="000332C4" w:rsidRPr="00D94AE1" w:rsidRDefault="000332C4" w:rsidP="006010F6">
            <w:pPr>
              <w:ind w:left="0"/>
              <w:jc w:val="center"/>
              <w:rPr>
                <w:rFonts w:ascii="Wingdings" w:hAnsi="Wingdings"/>
                <w:snapToGrid w:val="0"/>
                <w:color w:val="00B050"/>
                <w:sz w:val="48"/>
                <w:szCs w:val="48"/>
              </w:rPr>
            </w:pPr>
            <w:r w:rsidRPr="00D94AE1">
              <w:rPr>
                <w:rFonts w:ascii="Wingdings" w:hAnsi="Wingdings"/>
                <w:snapToGrid w:val="0"/>
                <w:color w:val="FF0000"/>
                <w:sz w:val="48"/>
                <w:szCs w:val="48"/>
              </w:rPr>
              <w:t></w:t>
            </w:r>
          </w:p>
        </w:tc>
        <w:tc>
          <w:tcPr>
            <w:tcW w:w="567" w:type="dxa"/>
            <w:vAlign w:val="center"/>
          </w:tcPr>
          <w:p w14:paraId="7322D475" w14:textId="6494426F"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567" w:type="dxa"/>
            <w:vAlign w:val="center"/>
          </w:tcPr>
          <w:p w14:paraId="1A3D70FC" w14:textId="26C58394" w:rsidR="000332C4" w:rsidRPr="00D94AE1" w:rsidRDefault="000332C4" w:rsidP="006010F6">
            <w:pPr>
              <w:ind w:left="0"/>
              <w:jc w:val="center"/>
              <w:rPr>
                <w:snapToGrid w:val="0"/>
                <w:color w:val="FF0000"/>
                <w:sz w:val="48"/>
                <w:szCs w:val="48"/>
              </w:rPr>
            </w:pPr>
            <w:r w:rsidRPr="00D94AE1">
              <w:rPr>
                <w:rFonts w:ascii="Wingdings" w:hAnsi="Wingdings"/>
                <w:snapToGrid w:val="0"/>
                <w:color w:val="FF0000"/>
                <w:sz w:val="48"/>
                <w:szCs w:val="48"/>
              </w:rPr>
              <w:t></w:t>
            </w:r>
          </w:p>
        </w:tc>
        <w:tc>
          <w:tcPr>
            <w:tcW w:w="567" w:type="dxa"/>
            <w:vAlign w:val="center"/>
          </w:tcPr>
          <w:p w14:paraId="42243D5A" w14:textId="187B4B45"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851" w:type="dxa"/>
            <w:vAlign w:val="center"/>
          </w:tcPr>
          <w:p w14:paraId="03527C51" w14:textId="4D034891" w:rsidR="000332C4" w:rsidRPr="00D94AE1" w:rsidRDefault="000332C4" w:rsidP="006010F6">
            <w:pPr>
              <w:ind w:left="0"/>
              <w:jc w:val="center"/>
              <w:rPr>
                <w:snapToGrid w:val="0"/>
                <w:color w:val="FF0000"/>
                <w:sz w:val="48"/>
                <w:szCs w:val="48"/>
              </w:rPr>
            </w:pPr>
            <w:r w:rsidRPr="00D94AE1">
              <w:rPr>
                <w:snapToGrid w:val="0"/>
                <w:color w:val="FF0000"/>
                <w:sz w:val="48"/>
                <w:szCs w:val="48"/>
              </w:rPr>
              <w:t>!</w:t>
            </w:r>
          </w:p>
        </w:tc>
        <w:tc>
          <w:tcPr>
            <w:tcW w:w="567" w:type="dxa"/>
            <w:vAlign w:val="center"/>
          </w:tcPr>
          <w:p w14:paraId="0E77E201" w14:textId="5F1864A0" w:rsidR="000332C4" w:rsidRPr="00D94AE1" w:rsidRDefault="000332C4" w:rsidP="006010F6">
            <w:pPr>
              <w:ind w:left="0"/>
              <w:jc w:val="center"/>
              <w:rPr>
                <w:rFonts w:ascii="Wingdings" w:hAnsi="Wingdings"/>
                <w:snapToGrid w:val="0"/>
                <w:color w:val="FF0000"/>
                <w:sz w:val="48"/>
                <w:szCs w:val="48"/>
              </w:rPr>
            </w:pPr>
            <w:r w:rsidRPr="00D94AE1">
              <w:rPr>
                <w:rFonts w:ascii="Wingdings" w:hAnsi="Wingdings"/>
                <w:snapToGrid w:val="0"/>
                <w:color w:val="FF0000"/>
                <w:sz w:val="48"/>
                <w:szCs w:val="48"/>
              </w:rPr>
              <w:t></w:t>
            </w:r>
          </w:p>
        </w:tc>
        <w:tc>
          <w:tcPr>
            <w:tcW w:w="709" w:type="dxa"/>
            <w:vAlign w:val="center"/>
          </w:tcPr>
          <w:p w14:paraId="28260B25" w14:textId="45D93454" w:rsidR="000332C4" w:rsidRPr="00D94AE1" w:rsidRDefault="000332C4" w:rsidP="006010F6">
            <w:pPr>
              <w:ind w:left="0"/>
              <w:jc w:val="center"/>
              <w:rPr>
                <w:rFonts w:ascii="Calibri" w:hAnsi="Calibri"/>
                <w:snapToGrid w:val="0"/>
                <w:color w:val="FF0000"/>
                <w:sz w:val="48"/>
                <w:szCs w:val="48"/>
              </w:rPr>
            </w:pPr>
            <w:r w:rsidRPr="00D94AE1">
              <w:rPr>
                <w:snapToGrid w:val="0"/>
                <w:color w:val="FF0000"/>
                <w:sz w:val="48"/>
                <w:szCs w:val="48"/>
              </w:rPr>
              <w:t>!</w:t>
            </w:r>
          </w:p>
        </w:tc>
        <w:tc>
          <w:tcPr>
            <w:tcW w:w="850" w:type="dxa"/>
            <w:vAlign w:val="center"/>
          </w:tcPr>
          <w:p w14:paraId="7C0CD7F9" w14:textId="22FD6372" w:rsidR="000332C4" w:rsidRPr="00D94AE1" w:rsidRDefault="000332C4" w:rsidP="006010F6">
            <w:pPr>
              <w:ind w:left="0"/>
              <w:jc w:val="center"/>
              <w:rPr>
                <w:snapToGrid w:val="0"/>
                <w:color w:val="FF0000"/>
                <w:sz w:val="48"/>
                <w:szCs w:val="48"/>
              </w:rPr>
            </w:pPr>
            <w:r w:rsidRPr="00D94AE1">
              <w:rPr>
                <w:rFonts w:ascii="Wingdings" w:hAnsi="Wingdings"/>
                <w:snapToGrid w:val="0"/>
                <w:color w:val="FF0000"/>
                <w:sz w:val="48"/>
                <w:szCs w:val="48"/>
              </w:rPr>
              <w:t></w:t>
            </w:r>
          </w:p>
        </w:tc>
        <w:tc>
          <w:tcPr>
            <w:tcW w:w="1079" w:type="dxa"/>
            <w:vAlign w:val="center"/>
          </w:tcPr>
          <w:p w14:paraId="745577F7" w14:textId="309C1866" w:rsidR="000332C4" w:rsidRPr="00D94AE1" w:rsidRDefault="000332C4" w:rsidP="006010F6">
            <w:pPr>
              <w:ind w:left="0"/>
              <w:jc w:val="center"/>
              <w:rPr>
                <w:rFonts w:ascii="Wingdings" w:hAnsi="Wingdings"/>
                <w:snapToGrid w:val="0"/>
                <w:color w:val="FF0000"/>
                <w:sz w:val="48"/>
                <w:szCs w:val="48"/>
              </w:rPr>
            </w:pPr>
            <w:r w:rsidRPr="00D94AE1">
              <w:rPr>
                <w:rFonts w:ascii="Calibri" w:hAnsi="Calibri"/>
                <w:snapToGrid w:val="0"/>
                <w:color w:val="FF0000"/>
                <w:sz w:val="48"/>
                <w:szCs w:val="48"/>
              </w:rPr>
              <w:t>!</w:t>
            </w:r>
          </w:p>
        </w:tc>
        <w:tc>
          <w:tcPr>
            <w:tcW w:w="651" w:type="dxa"/>
            <w:vAlign w:val="center"/>
          </w:tcPr>
          <w:p w14:paraId="3474FDED" w14:textId="30A63BEB" w:rsidR="000332C4" w:rsidRPr="00D94AE1" w:rsidRDefault="000332C4" w:rsidP="006010F6">
            <w:pPr>
              <w:ind w:left="0"/>
              <w:jc w:val="center"/>
              <w:rPr>
                <w:snapToGrid w:val="0"/>
                <w:color w:val="FF0000"/>
                <w:sz w:val="48"/>
                <w:szCs w:val="48"/>
              </w:rPr>
            </w:pPr>
            <w:r w:rsidRPr="00D94AE1">
              <w:rPr>
                <w:rFonts w:ascii="Wingdings" w:hAnsi="Wingdings"/>
                <w:snapToGrid w:val="0"/>
                <w:color w:val="FF0000"/>
                <w:sz w:val="48"/>
                <w:szCs w:val="48"/>
              </w:rPr>
              <w:t></w:t>
            </w:r>
          </w:p>
        </w:tc>
        <w:tc>
          <w:tcPr>
            <w:tcW w:w="822" w:type="dxa"/>
            <w:vAlign w:val="center"/>
          </w:tcPr>
          <w:p w14:paraId="28B502D9" w14:textId="2EA87E54" w:rsidR="000332C4" w:rsidRDefault="000332C4" w:rsidP="006010F6">
            <w:pPr>
              <w:ind w:left="0"/>
              <w:jc w:val="center"/>
              <w:rPr>
                <w:snapToGrid w:val="0"/>
                <w:color w:val="FF0000"/>
                <w:sz w:val="48"/>
                <w:szCs w:val="48"/>
              </w:rPr>
            </w:pPr>
            <w:r w:rsidRPr="00D94AE1">
              <w:rPr>
                <w:snapToGrid w:val="0"/>
                <w:color w:val="FF0000"/>
                <w:sz w:val="48"/>
                <w:szCs w:val="48"/>
              </w:rPr>
              <w:t>!</w:t>
            </w:r>
          </w:p>
        </w:tc>
        <w:tc>
          <w:tcPr>
            <w:tcW w:w="567" w:type="dxa"/>
            <w:vAlign w:val="center"/>
          </w:tcPr>
          <w:p w14:paraId="164F02F5" w14:textId="1B9BA41E" w:rsidR="000332C4" w:rsidRPr="00D94AE1" w:rsidRDefault="000332C4" w:rsidP="006010F6">
            <w:pPr>
              <w:ind w:left="0"/>
              <w:jc w:val="center"/>
              <w:rPr>
                <w:snapToGrid w:val="0"/>
                <w:color w:val="FF0000"/>
                <w:sz w:val="48"/>
                <w:szCs w:val="48"/>
              </w:rPr>
            </w:pPr>
            <w:r w:rsidRPr="00D94AE1">
              <w:rPr>
                <w:rFonts w:ascii="Wingdings" w:hAnsi="Wingdings"/>
                <w:snapToGrid w:val="0"/>
                <w:color w:val="FF0000"/>
                <w:sz w:val="48"/>
                <w:szCs w:val="48"/>
              </w:rPr>
              <w:t></w:t>
            </w:r>
          </w:p>
        </w:tc>
        <w:tc>
          <w:tcPr>
            <w:tcW w:w="770" w:type="dxa"/>
            <w:vAlign w:val="center"/>
          </w:tcPr>
          <w:p w14:paraId="5A106F86" w14:textId="323E50D4" w:rsidR="000332C4" w:rsidRDefault="000332C4" w:rsidP="006010F6">
            <w:pPr>
              <w:ind w:left="0"/>
              <w:jc w:val="center"/>
              <w:rPr>
                <w:snapToGrid w:val="0"/>
                <w:color w:val="FF0000"/>
                <w:sz w:val="48"/>
                <w:szCs w:val="48"/>
              </w:rPr>
            </w:pPr>
            <w:r w:rsidRPr="00D94AE1">
              <w:rPr>
                <w:snapToGrid w:val="0"/>
                <w:color w:val="FF0000"/>
                <w:sz w:val="48"/>
                <w:szCs w:val="48"/>
              </w:rPr>
              <w:t>!</w:t>
            </w:r>
          </w:p>
        </w:tc>
        <w:tc>
          <w:tcPr>
            <w:tcW w:w="1003" w:type="dxa"/>
            <w:vAlign w:val="center"/>
          </w:tcPr>
          <w:p w14:paraId="1C866DBA" w14:textId="3458CB8D" w:rsidR="000332C4" w:rsidRPr="00D94AE1" w:rsidRDefault="000332C4" w:rsidP="006010F6">
            <w:pPr>
              <w:ind w:left="0"/>
              <w:jc w:val="center"/>
              <w:rPr>
                <w:snapToGrid w:val="0"/>
                <w:color w:val="FF0000"/>
                <w:sz w:val="48"/>
                <w:szCs w:val="48"/>
              </w:rPr>
            </w:pPr>
            <w:r w:rsidRPr="00D94AE1">
              <w:rPr>
                <w:rFonts w:ascii="Wingdings" w:hAnsi="Wingdings"/>
                <w:snapToGrid w:val="0"/>
                <w:color w:val="FF0000"/>
                <w:sz w:val="48"/>
                <w:szCs w:val="48"/>
              </w:rPr>
              <w:t></w:t>
            </w:r>
          </w:p>
        </w:tc>
        <w:tc>
          <w:tcPr>
            <w:tcW w:w="915" w:type="dxa"/>
            <w:vAlign w:val="center"/>
          </w:tcPr>
          <w:p w14:paraId="127E92EA" w14:textId="1265AED3" w:rsidR="000332C4" w:rsidRPr="00D94AE1" w:rsidRDefault="000332C4" w:rsidP="006010F6">
            <w:pPr>
              <w:ind w:left="0"/>
              <w:jc w:val="center"/>
              <w:rPr>
                <w:snapToGrid w:val="0"/>
                <w:color w:val="FF0000"/>
                <w:sz w:val="48"/>
                <w:szCs w:val="48"/>
              </w:rPr>
            </w:pPr>
            <w:r w:rsidRPr="00D94AE1">
              <w:rPr>
                <w:snapToGrid w:val="0"/>
                <w:color w:val="FF0000"/>
                <w:sz w:val="48"/>
                <w:szCs w:val="48"/>
              </w:rPr>
              <w:t>!</w:t>
            </w:r>
          </w:p>
        </w:tc>
        <w:tc>
          <w:tcPr>
            <w:tcW w:w="997" w:type="dxa"/>
            <w:vAlign w:val="center"/>
          </w:tcPr>
          <w:p w14:paraId="3E2292C0" w14:textId="7E0CFCDD" w:rsidR="000332C4" w:rsidRPr="00D94AE1" w:rsidRDefault="000332C4" w:rsidP="006010F6">
            <w:pPr>
              <w:ind w:left="0"/>
              <w:jc w:val="center"/>
              <w:rPr>
                <w:snapToGrid w:val="0"/>
                <w:color w:val="FF0000"/>
                <w:sz w:val="48"/>
                <w:szCs w:val="48"/>
              </w:rPr>
            </w:pPr>
            <w:r w:rsidRPr="00D94AE1">
              <w:rPr>
                <w:rFonts w:ascii="Wingdings" w:hAnsi="Wingdings"/>
                <w:snapToGrid w:val="0"/>
                <w:color w:val="FF0000"/>
                <w:sz w:val="48"/>
                <w:szCs w:val="48"/>
              </w:rPr>
              <w:t></w:t>
            </w:r>
          </w:p>
        </w:tc>
        <w:tc>
          <w:tcPr>
            <w:tcW w:w="992" w:type="dxa"/>
            <w:vAlign w:val="center"/>
          </w:tcPr>
          <w:p w14:paraId="4D8FED08" w14:textId="63AF007F" w:rsidR="000332C4" w:rsidRPr="00D94AE1" w:rsidRDefault="000332C4" w:rsidP="006010F6">
            <w:pPr>
              <w:ind w:left="0"/>
              <w:jc w:val="center"/>
              <w:rPr>
                <w:snapToGrid w:val="0"/>
                <w:color w:val="FF0000"/>
                <w:sz w:val="48"/>
                <w:szCs w:val="48"/>
              </w:rPr>
            </w:pPr>
            <w:r w:rsidRPr="00D94AE1">
              <w:rPr>
                <w:snapToGrid w:val="0"/>
                <w:color w:val="FF0000"/>
                <w:sz w:val="48"/>
                <w:szCs w:val="48"/>
              </w:rPr>
              <w:t>!</w:t>
            </w:r>
          </w:p>
        </w:tc>
      </w:tr>
    </w:tbl>
    <w:p w14:paraId="3CB5B462" w14:textId="77777777" w:rsidR="00011CBB" w:rsidRPr="00D94AE1" w:rsidRDefault="00011CBB" w:rsidP="00011CBB">
      <w:pPr>
        <w:spacing w:after="0"/>
        <w:ind w:left="0"/>
        <w:rPr>
          <w:snapToGrid w:val="0"/>
        </w:rPr>
      </w:pPr>
    </w:p>
    <w:p w14:paraId="21D5E4FA" w14:textId="77777777" w:rsidR="00011CBB" w:rsidRPr="00E66BC2" w:rsidRDefault="00011CBB" w:rsidP="001D3C06">
      <w:pPr>
        <w:spacing w:after="0" w:line="240" w:lineRule="auto"/>
        <w:ind w:left="709"/>
        <w:contextualSpacing/>
        <w:rPr>
          <w:snapToGrid w:val="0"/>
          <w:sz w:val="24"/>
        </w:rPr>
      </w:pPr>
      <w:r w:rsidRPr="00D94AE1">
        <w:rPr>
          <w:rFonts w:ascii="Wingdings" w:hAnsi="Wingdings"/>
          <w:snapToGrid w:val="0"/>
          <w:color w:val="00B050"/>
          <w:sz w:val="28"/>
        </w:rPr>
        <w:t></w:t>
      </w:r>
      <w:r w:rsidRPr="00D94AE1">
        <w:rPr>
          <w:snapToGrid w:val="0"/>
          <w:sz w:val="28"/>
        </w:rPr>
        <w:tab/>
      </w:r>
      <w:r w:rsidRPr="001D3C06">
        <w:rPr>
          <w:snapToGrid w:val="0"/>
        </w:rPr>
        <w:t xml:space="preserve">Approved storage method </w:t>
      </w:r>
    </w:p>
    <w:p w14:paraId="7096403A" w14:textId="26038D34" w:rsidR="001D3C06" w:rsidRPr="001D3C06" w:rsidRDefault="00011CBB" w:rsidP="00205007">
      <w:pPr>
        <w:pStyle w:val="ListParagraph"/>
        <w:numPr>
          <w:ilvl w:val="0"/>
          <w:numId w:val="4"/>
        </w:numPr>
        <w:spacing w:after="0" w:line="240" w:lineRule="auto"/>
        <w:ind w:left="1418" w:hanging="709"/>
        <w:rPr>
          <w:snapToGrid w:val="0"/>
        </w:rPr>
      </w:pPr>
      <w:r w:rsidRPr="001D3C06">
        <w:rPr>
          <w:snapToGrid w:val="0"/>
        </w:rPr>
        <w:t xml:space="preserve">Approved storage method only if encrypted, and only temporarily until the data can be relocated to </w:t>
      </w:r>
      <w:r w:rsidR="001D3C06" w:rsidRPr="001D3C06">
        <w:rPr>
          <w:snapToGrid w:val="0"/>
        </w:rPr>
        <w:t>a corporate system</w:t>
      </w:r>
      <w:r w:rsidRPr="001D3C06">
        <w:rPr>
          <w:snapToGrid w:val="0"/>
        </w:rPr>
        <w:t xml:space="preserve"> </w:t>
      </w:r>
    </w:p>
    <w:p w14:paraId="25BE0857" w14:textId="6E053DEA" w:rsidR="00011CBB" w:rsidRPr="001D3C06" w:rsidRDefault="001D3C06" w:rsidP="001D3C06">
      <w:pPr>
        <w:spacing w:after="0" w:line="240" w:lineRule="auto"/>
        <w:ind w:left="1418" w:hanging="709"/>
        <w:contextualSpacing/>
        <w:rPr>
          <w:snapToGrid w:val="0"/>
        </w:rPr>
      </w:pPr>
      <w:r w:rsidRPr="001D3C06">
        <w:rPr>
          <w:rFonts w:ascii="Wingdings" w:hAnsi="Wingdings"/>
          <w:snapToGrid w:val="0"/>
          <w:color w:val="FFC000"/>
          <w:sz w:val="28"/>
        </w:rPr>
        <w:t></w:t>
      </w:r>
      <w:r w:rsidR="00011CBB" w:rsidRPr="001D3C06">
        <w:rPr>
          <w:snapToGrid w:val="0"/>
          <w:color w:val="FF3399"/>
          <w:sz w:val="24"/>
        </w:rPr>
        <w:t xml:space="preserve"> </w:t>
      </w:r>
      <w:r w:rsidR="00011CBB" w:rsidRPr="00E66BC2">
        <w:rPr>
          <w:snapToGrid w:val="0"/>
          <w:sz w:val="24"/>
        </w:rPr>
        <w:t xml:space="preserve"> </w:t>
      </w:r>
      <w:r w:rsidRPr="001D3C06">
        <w:rPr>
          <w:snapToGrid w:val="0"/>
        </w:rPr>
        <w:tab/>
      </w:r>
      <w:r w:rsidR="00A5094B" w:rsidRPr="00D0665C">
        <w:rPr>
          <w:snapToGrid w:val="0"/>
          <w:szCs w:val="24"/>
        </w:rPr>
        <w:t>O</w:t>
      </w:r>
      <w:r w:rsidRPr="00D0665C">
        <w:rPr>
          <w:snapToGrid w:val="0"/>
          <w:szCs w:val="24"/>
        </w:rPr>
        <w:t xml:space="preserve">nly </w:t>
      </w:r>
      <w:r w:rsidR="00A5094B" w:rsidRPr="00D0665C">
        <w:rPr>
          <w:snapToGrid w:val="0"/>
          <w:szCs w:val="24"/>
        </w:rPr>
        <w:t xml:space="preserve">for use </w:t>
      </w:r>
      <w:r w:rsidRPr="00D0665C">
        <w:rPr>
          <w:snapToGrid w:val="0"/>
          <w:szCs w:val="24"/>
        </w:rPr>
        <w:t>if a suitable corporate system is not available, but must have restricted access, and retention management</w:t>
      </w:r>
      <w:r w:rsidR="007825BD">
        <w:rPr>
          <w:snapToGrid w:val="0"/>
          <w:szCs w:val="24"/>
        </w:rPr>
        <w:t xml:space="preserve"> switched off</w:t>
      </w:r>
      <w:r w:rsidRPr="001D3C06">
        <w:rPr>
          <w:snapToGrid w:val="0"/>
          <w:sz w:val="20"/>
        </w:rPr>
        <w:t>.</w:t>
      </w:r>
    </w:p>
    <w:p w14:paraId="0652A9F5" w14:textId="77777777" w:rsidR="00011CBB" w:rsidRPr="00D94AE1" w:rsidRDefault="00011CBB" w:rsidP="001D3C06">
      <w:pPr>
        <w:spacing w:after="0" w:line="240" w:lineRule="auto"/>
        <w:ind w:left="709"/>
        <w:contextualSpacing/>
        <w:rPr>
          <w:snapToGrid w:val="0"/>
          <w:sz w:val="28"/>
        </w:rPr>
      </w:pPr>
      <w:r w:rsidRPr="00D94AE1">
        <w:rPr>
          <w:rFonts w:ascii="Calibri" w:eastAsia="Calibri" w:hAnsi="Calibri" w:cs="Calibri"/>
          <w:snapToGrid w:val="0"/>
          <w:sz w:val="28"/>
        </w:rPr>
        <w:tab/>
      </w:r>
      <w:r w:rsidRPr="00D94AE1">
        <w:rPr>
          <w:rFonts w:ascii="Wingdings" w:eastAsia="Arial" w:hAnsi="Wingdings" w:cs="Arial"/>
          <w:b/>
          <w:snapToGrid w:val="0"/>
          <w:color w:val="FF0000"/>
          <w:sz w:val="28"/>
        </w:rPr>
        <w:t></w:t>
      </w:r>
      <w:r w:rsidRPr="00D94AE1">
        <w:rPr>
          <w:rFonts w:eastAsia="Arial" w:cs="Arial"/>
          <w:b/>
          <w:snapToGrid w:val="0"/>
          <w:sz w:val="28"/>
        </w:rPr>
        <w:t xml:space="preserve"> </w:t>
      </w:r>
      <w:r w:rsidRPr="00D94AE1">
        <w:rPr>
          <w:rFonts w:eastAsia="Arial" w:cs="Arial"/>
          <w:b/>
          <w:snapToGrid w:val="0"/>
          <w:sz w:val="28"/>
        </w:rPr>
        <w:tab/>
      </w:r>
      <w:r w:rsidRPr="001D3C06">
        <w:rPr>
          <w:snapToGrid w:val="0"/>
        </w:rPr>
        <w:t xml:space="preserve">Strictly Prohibited </w:t>
      </w:r>
    </w:p>
    <w:p w14:paraId="2C4EBFE5" w14:textId="252F9A9D" w:rsidR="00011CBB" w:rsidRDefault="00011CBB" w:rsidP="001D3C06">
      <w:pPr>
        <w:spacing w:after="0" w:line="240" w:lineRule="auto"/>
        <w:ind w:left="709"/>
        <w:contextualSpacing/>
        <w:rPr>
          <w:snapToGrid w:val="0"/>
          <w:sz w:val="24"/>
        </w:rPr>
      </w:pPr>
      <w:r w:rsidRPr="00D94AE1">
        <w:rPr>
          <w:snapToGrid w:val="0"/>
          <w:color w:val="FF0000"/>
          <w:sz w:val="28"/>
        </w:rPr>
        <w:t>!</w:t>
      </w:r>
      <w:r w:rsidRPr="00D94AE1">
        <w:rPr>
          <w:snapToGrid w:val="0"/>
          <w:sz w:val="28"/>
        </w:rPr>
        <w:tab/>
      </w:r>
      <w:r w:rsidRPr="001D3C06">
        <w:rPr>
          <w:snapToGrid w:val="0"/>
        </w:rPr>
        <w:t xml:space="preserve">This is outside of University responsibilities, but we would strongly counsel you to consider this carefully </w:t>
      </w:r>
    </w:p>
    <w:p w14:paraId="2E4B434A" w14:textId="6479221F" w:rsidR="00577EC8" w:rsidRDefault="00577EC8" w:rsidP="00011CBB">
      <w:pPr>
        <w:spacing w:after="0"/>
        <w:ind w:left="709"/>
        <w:contextualSpacing/>
        <w:rPr>
          <w:sz w:val="20"/>
        </w:rPr>
      </w:pPr>
    </w:p>
    <w:p w14:paraId="161EF56E" w14:textId="6639D06E" w:rsidR="00577EC8" w:rsidRDefault="00577EC8" w:rsidP="00011CBB">
      <w:pPr>
        <w:spacing w:after="0"/>
        <w:ind w:left="709"/>
        <w:contextualSpacing/>
        <w:rPr>
          <w:sz w:val="20"/>
        </w:rPr>
      </w:pPr>
    </w:p>
    <w:p w14:paraId="52FDEF9D" w14:textId="1790B1D9" w:rsidR="00577EC8" w:rsidRDefault="00577EC8" w:rsidP="00011CBB">
      <w:pPr>
        <w:spacing w:after="0"/>
        <w:ind w:left="709"/>
        <w:contextualSpacing/>
        <w:rPr>
          <w:sz w:val="20"/>
        </w:rPr>
      </w:pPr>
    </w:p>
    <w:p w14:paraId="25038E4D" w14:textId="77777777" w:rsidR="00577EC8" w:rsidRPr="00E66BC2" w:rsidRDefault="00577EC8" w:rsidP="00011CBB">
      <w:pPr>
        <w:spacing w:after="0"/>
        <w:ind w:left="709"/>
        <w:contextualSpacing/>
        <w:rPr>
          <w:sz w:val="20"/>
        </w:rPr>
        <w:sectPr w:rsidR="00577EC8" w:rsidRPr="00E66BC2" w:rsidSect="00C6077E">
          <w:headerReference w:type="even" r:id="rId62"/>
          <w:headerReference w:type="first" r:id="rId63"/>
          <w:pgSz w:w="16838" w:h="11906" w:orient="landscape"/>
          <w:pgMar w:top="1134" w:right="1134" w:bottom="709" w:left="709" w:header="708" w:footer="122" w:gutter="0"/>
          <w:cols w:space="708"/>
          <w:docGrid w:linePitch="360"/>
        </w:sectPr>
      </w:pPr>
    </w:p>
    <w:p w14:paraId="2DEA4A71" w14:textId="6CDE2C33" w:rsidR="009A04F4" w:rsidRPr="007752BA" w:rsidRDefault="00282BE3" w:rsidP="009A04F4">
      <w:pPr>
        <w:pStyle w:val="T1"/>
        <w:rPr>
          <w:b w:val="0"/>
        </w:rPr>
      </w:pPr>
      <w:bookmarkStart w:id="25" w:name="_Toc62217181"/>
      <w:r>
        <w:rPr>
          <w:b w:val="0"/>
        </w:rPr>
        <w:lastRenderedPageBreak/>
        <w:t xml:space="preserve">Information Security, for </w:t>
      </w:r>
      <w:r w:rsidR="0070242C">
        <w:rPr>
          <w:b w:val="0"/>
        </w:rPr>
        <w:t>Identifiers</w:t>
      </w:r>
      <w:r w:rsidR="009A04F4">
        <w:rPr>
          <w:b w:val="0"/>
        </w:rPr>
        <w:t xml:space="preserve"> and P</w:t>
      </w:r>
      <w:r w:rsidR="009A04F4" w:rsidRPr="007752BA">
        <w:rPr>
          <w:b w:val="0"/>
        </w:rPr>
        <w:t>asswords</w:t>
      </w:r>
      <w:bookmarkEnd w:id="25"/>
      <w:r w:rsidR="009A04F4" w:rsidRPr="007752BA">
        <w:rPr>
          <w:b w:val="0"/>
        </w:rPr>
        <w:t xml:space="preserve"> </w:t>
      </w:r>
    </w:p>
    <w:p w14:paraId="1036929E" w14:textId="5B463C55" w:rsidR="009A04F4" w:rsidRDefault="009A04F4" w:rsidP="009A04F4">
      <w:pPr>
        <w:pStyle w:val="T3"/>
      </w:pPr>
      <w:r w:rsidRPr="007B2124">
        <w:rPr>
          <w:noProof/>
          <w:lang w:eastAsia="en-GB"/>
        </w:rPr>
        <w:drawing>
          <wp:anchor distT="0" distB="0" distL="114300" distR="114300" simplePos="0" relativeHeight="251657216" behindDoc="0" locked="0" layoutInCell="1" allowOverlap="1" wp14:anchorId="0C0E1FB2" wp14:editId="14E2ADA2">
            <wp:simplePos x="0" y="0"/>
            <wp:positionH relativeFrom="column">
              <wp:posOffset>5141926</wp:posOffset>
            </wp:positionH>
            <wp:positionV relativeFrom="paragraph">
              <wp:posOffset>100330</wp:posOffset>
            </wp:positionV>
            <wp:extent cx="631825" cy="1137285"/>
            <wp:effectExtent l="0" t="0" r="0" b="5715"/>
            <wp:wrapSquare wrapText="bothSides"/>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64">
                      <a:extLst>
                        <a:ext uri="{28A0092B-C50C-407E-A947-70E740481C1C}">
                          <a14:useLocalDpi xmlns:a14="http://schemas.microsoft.com/office/drawing/2010/main" val="0"/>
                        </a:ext>
                      </a:extLst>
                    </a:blip>
                    <a:stretch>
                      <a:fillRect/>
                    </a:stretch>
                  </pic:blipFill>
                  <pic:spPr>
                    <a:xfrm>
                      <a:off x="0" y="0"/>
                      <a:ext cx="631825" cy="1137285"/>
                    </a:xfrm>
                    <a:prstGeom prst="rect">
                      <a:avLst/>
                    </a:prstGeom>
                  </pic:spPr>
                </pic:pic>
              </a:graphicData>
            </a:graphic>
            <wp14:sizeRelH relativeFrom="margin">
              <wp14:pctWidth>0</wp14:pctWidth>
            </wp14:sizeRelH>
            <wp14:sizeRelV relativeFrom="margin">
              <wp14:pctHeight>0</wp14:pctHeight>
            </wp14:sizeRelV>
          </wp:anchor>
        </w:drawing>
      </w:r>
      <w:r w:rsidRPr="007B2124">
        <w:rPr>
          <w:noProof/>
          <w:lang w:eastAsia="en-GB"/>
        </w:rPr>
        <w:drawing>
          <wp:anchor distT="0" distB="0" distL="114300" distR="114300" simplePos="0" relativeHeight="251658240" behindDoc="0" locked="0" layoutInCell="1" allowOverlap="1" wp14:anchorId="572BDBA5" wp14:editId="489620D5">
            <wp:simplePos x="0" y="0"/>
            <wp:positionH relativeFrom="column">
              <wp:posOffset>0</wp:posOffset>
            </wp:positionH>
            <wp:positionV relativeFrom="paragraph">
              <wp:posOffset>150495</wp:posOffset>
            </wp:positionV>
            <wp:extent cx="977900" cy="1041400"/>
            <wp:effectExtent l="0" t="0" r="0" b="6350"/>
            <wp:wrapSquare wrapText="bothSides"/>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65">
                      <a:extLst>
                        <a:ext uri="{28A0092B-C50C-407E-A947-70E740481C1C}">
                          <a14:useLocalDpi xmlns:a14="http://schemas.microsoft.com/office/drawing/2010/main" val="0"/>
                        </a:ext>
                      </a:extLst>
                    </a:blip>
                    <a:stretch>
                      <a:fillRect/>
                    </a:stretch>
                  </pic:blipFill>
                  <pic:spPr>
                    <a:xfrm>
                      <a:off x="0" y="0"/>
                      <a:ext cx="977900" cy="1041400"/>
                    </a:xfrm>
                    <a:prstGeom prst="rect">
                      <a:avLst/>
                    </a:prstGeom>
                  </pic:spPr>
                </pic:pic>
              </a:graphicData>
            </a:graphic>
            <wp14:sizeRelH relativeFrom="page">
              <wp14:pctWidth>0</wp14:pctWidth>
            </wp14:sizeRelH>
            <wp14:sizeRelV relativeFrom="page">
              <wp14:pctHeight>0</wp14:pctHeight>
            </wp14:sizeRelV>
          </wp:anchor>
        </w:drawing>
      </w:r>
      <w:r>
        <w:t xml:space="preserve">Access to systems comprises of regulated access to the University’s infrastructure </w:t>
      </w:r>
      <w:r w:rsidR="00426F0D">
        <w:t xml:space="preserve">(internet for example) </w:t>
      </w:r>
      <w:r>
        <w:t>and devices</w:t>
      </w:r>
      <w:r w:rsidR="00426F0D">
        <w:t xml:space="preserve"> (printers for example) </w:t>
      </w:r>
      <w:r>
        <w:t xml:space="preserve">, and then on a </w:t>
      </w:r>
      <w:proofErr w:type="spellStart"/>
      <w:r w:rsidR="001651E5" w:rsidRPr="00891B49">
        <w:rPr>
          <w:i/>
          <w:iCs/>
        </w:rPr>
        <w:t>by</w:t>
      </w:r>
      <w:proofErr w:type="spellEnd"/>
      <w:r w:rsidR="001651E5">
        <w:t xml:space="preserve"> role </w:t>
      </w:r>
      <w:r>
        <w:t xml:space="preserve">basis to each of the University’s business systems (Moodle, SITS etc.). Each </w:t>
      </w:r>
      <w:r w:rsidR="00426F0D">
        <w:t>University device</w:t>
      </w:r>
      <w:r w:rsidR="00726362">
        <w:t xml:space="preserve"> </w:t>
      </w:r>
      <w:r w:rsidR="00A77160">
        <w:t xml:space="preserve">is supported by a </w:t>
      </w:r>
      <w:r w:rsidR="00426F0D">
        <w:t>single sign on</w:t>
      </w:r>
      <w:r w:rsidR="00A77160">
        <w:t xml:space="preserve"> process</w:t>
      </w:r>
      <w:r w:rsidR="00426F0D">
        <w:t>,</w:t>
      </w:r>
      <w:r w:rsidR="00726362">
        <w:t xml:space="preserve"> </w:t>
      </w:r>
      <w:r w:rsidR="00426F0D">
        <w:t xml:space="preserve">to all </w:t>
      </w:r>
      <w:r w:rsidR="00726362">
        <w:t xml:space="preserve">systems and services. For personal devices, the password for access to University Systems and Services has to be entered </w:t>
      </w:r>
      <w:r w:rsidR="00426F0D">
        <w:t xml:space="preserve">manually </w:t>
      </w:r>
      <w:r w:rsidR="00726362">
        <w:t>after the device has been started, inclusive of any personal, local passwords this might entail.</w:t>
      </w:r>
      <w:r>
        <w:t xml:space="preserve"> </w:t>
      </w:r>
    </w:p>
    <w:p w14:paraId="4FE90950" w14:textId="759D9E80" w:rsidR="009A04F4" w:rsidRDefault="009A04F4" w:rsidP="009A04F4">
      <w:pPr>
        <w:pStyle w:val="Tip"/>
      </w:pPr>
      <w:r>
        <w:t>!</w:t>
      </w:r>
      <w:r>
        <w:tab/>
      </w:r>
      <w:r w:rsidRPr="0087758B">
        <w:t xml:space="preserve">The </w:t>
      </w:r>
      <w:r>
        <w:t>named</w:t>
      </w:r>
      <w:r w:rsidRPr="0087758B">
        <w:t xml:space="preserve"> account holder is accountable for all use of the </w:t>
      </w:r>
      <w:r>
        <w:t xml:space="preserve">ID and passwords for their </w:t>
      </w:r>
      <w:r w:rsidR="00726362">
        <w:t xml:space="preserve">University </w:t>
      </w:r>
      <w:r w:rsidRPr="0087758B">
        <w:t xml:space="preserve">account. </w:t>
      </w:r>
    </w:p>
    <w:p w14:paraId="27272175" w14:textId="77777777" w:rsidR="00282BE3" w:rsidRDefault="00282BE3" w:rsidP="00282BE3">
      <w:pPr>
        <w:pStyle w:val="T2"/>
      </w:pPr>
      <w:bookmarkStart w:id="26" w:name="_Toc62217182"/>
      <w:r>
        <w:t>Risks – Identifiers and Passwords</w:t>
      </w:r>
      <w:bookmarkEnd w:id="26"/>
    </w:p>
    <w:p w14:paraId="233B492B" w14:textId="4EA48B9A" w:rsidR="00282BE3" w:rsidRDefault="00B64A9A" w:rsidP="00282BE3">
      <w:pPr>
        <w:pStyle w:val="T3"/>
      </w:pPr>
      <w:r>
        <w:t>The</w:t>
      </w:r>
      <w:r w:rsidR="00282BE3">
        <w:t xml:space="preserve"> Identifier (ID) and a password to the device</w:t>
      </w:r>
      <w:r w:rsidR="00546193">
        <w:t xml:space="preserve"> (your Laptop for example)</w:t>
      </w:r>
      <w:r w:rsidR="00282BE3">
        <w:t xml:space="preserve">, </w:t>
      </w:r>
      <w:r>
        <w:t xml:space="preserve">corelates to information </w:t>
      </w:r>
      <w:r w:rsidR="00E03358">
        <w:t>systems you can a</w:t>
      </w:r>
      <w:r w:rsidR="00282BE3">
        <w:t xml:space="preserve">ccess, </w:t>
      </w:r>
      <w:r w:rsidR="00E03358">
        <w:t xml:space="preserve">and </w:t>
      </w:r>
      <w:r w:rsidR="00282BE3">
        <w:t>are mechanisms that aim to protect both your own information, and to assist you in protect</w:t>
      </w:r>
      <w:r w:rsidR="00426F0D">
        <w:t xml:space="preserve">ing </w:t>
      </w:r>
      <w:r w:rsidR="00282BE3">
        <w:t>other people’s information</w:t>
      </w:r>
      <w:r w:rsidR="00E03358">
        <w:t xml:space="preserve"> you may have access to</w:t>
      </w:r>
      <w:r w:rsidR="00282BE3">
        <w:t xml:space="preserve">. The approach you take to your identifier(s), and your passwords are significant to the risks of someone else finding these out, and impersonating (spoofing) you. </w:t>
      </w:r>
    </w:p>
    <w:p w14:paraId="3472AAEC" w14:textId="38A86F7C" w:rsidR="00282BE3" w:rsidRDefault="00282BE3" w:rsidP="00282BE3">
      <w:pPr>
        <w:pStyle w:val="T3"/>
      </w:pPr>
      <w:r>
        <w:t xml:space="preserve">Having a different ID and password for the device (Laptop for example), and for the locations (Cloud Storage) </w:t>
      </w:r>
      <w:r w:rsidR="00C10C50">
        <w:t xml:space="preserve">and different ID/Password for access to each system </w:t>
      </w:r>
      <w:r>
        <w:t>reduce</w:t>
      </w:r>
      <w:r w:rsidR="00546193">
        <w:t>s</w:t>
      </w:r>
      <w:r>
        <w:t xml:space="preserve"> risks, however this </w:t>
      </w:r>
      <w:r w:rsidR="00C10C50">
        <w:t xml:space="preserve">approach </w:t>
      </w:r>
      <w:r>
        <w:t xml:space="preserve">is </w:t>
      </w:r>
      <w:r w:rsidR="00C10C50">
        <w:t xml:space="preserve">seen as being inconvenient and </w:t>
      </w:r>
      <w:r>
        <w:t>unpopular. Consequently, it is important to realise t</w:t>
      </w:r>
      <w:r w:rsidR="00D45C92">
        <w:t xml:space="preserve">hat your </w:t>
      </w:r>
      <w:r w:rsidR="002E3C70">
        <w:t xml:space="preserve">‘single-sign-on’ </w:t>
      </w:r>
      <w:r w:rsidR="00D45C92">
        <w:t>IDs and Passwords can</w:t>
      </w:r>
      <w:r w:rsidR="00C93C16">
        <w:t>,</w:t>
      </w:r>
      <w:r w:rsidR="00D45C92">
        <w:t xml:space="preserve"> if </w:t>
      </w:r>
      <w:r>
        <w:t>‘harvested’</w:t>
      </w:r>
      <w:r w:rsidR="00C93C16">
        <w:t>,</w:t>
      </w:r>
      <w:r>
        <w:t xml:space="preserve"> </w:t>
      </w:r>
      <w:r w:rsidR="00D45C92">
        <w:t xml:space="preserve">be </w:t>
      </w:r>
      <w:r>
        <w:t xml:space="preserve">used on other equipment </w:t>
      </w:r>
      <w:r w:rsidR="002E3C70">
        <w:t>to get further and deeper unauthorised access</w:t>
      </w:r>
      <w:r>
        <w:t xml:space="preserve">. </w:t>
      </w:r>
    </w:p>
    <w:p w14:paraId="2E13F155" w14:textId="267133CD" w:rsidR="00282BE3" w:rsidRDefault="00282BE3" w:rsidP="00282BE3">
      <w:pPr>
        <w:pStyle w:val="Tip"/>
      </w:pPr>
      <w:r>
        <w:t>!</w:t>
      </w:r>
      <w:r>
        <w:tab/>
      </w:r>
      <w:r w:rsidR="00EF2005">
        <w:t xml:space="preserve">Your </w:t>
      </w:r>
      <w:r w:rsidR="00F16BCE">
        <w:t>University</w:t>
      </w:r>
      <w:r w:rsidR="00EF2005">
        <w:t xml:space="preserve"> ID and Password </w:t>
      </w:r>
      <w:r w:rsidR="009F3908">
        <w:t xml:space="preserve">should be </w:t>
      </w:r>
      <w:r w:rsidR="00F16BCE" w:rsidRPr="001B7957">
        <w:rPr>
          <w:u w:val="single"/>
        </w:rPr>
        <w:t>only</w:t>
      </w:r>
      <w:r w:rsidR="00F16BCE">
        <w:t xml:space="preserve"> used for University services - </w:t>
      </w:r>
      <w:r w:rsidR="00442D9B">
        <w:t>you must not</w:t>
      </w:r>
      <w:r>
        <w:t xml:space="preserve"> use the</w:t>
      </w:r>
      <w:r w:rsidR="00D018C3">
        <w:t xml:space="preserve">m for </w:t>
      </w:r>
      <w:proofErr w:type="spellStart"/>
      <w:r w:rsidR="00375024">
        <w:t xml:space="preserve">non </w:t>
      </w:r>
      <w:r w:rsidR="008C5564">
        <w:t>U</w:t>
      </w:r>
      <w:r w:rsidR="00375024">
        <w:t>niversity</w:t>
      </w:r>
      <w:proofErr w:type="spellEnd"/>
      <w:r w:rsidR="00375024">
        <w:t xml:space="preserve"> provided serv</w:t>
      </w:r>
      <w:r w:rsidR="002E41DC">
        <w:t xml:space="preserve">ices </w:t>
      </w:r>
      <w:r w:rsidR="00375024">
        <w:t>such as Zoom</w:t>
      </w:r>
      <w:r w:rsidR="00692799">
        <w:t>,</w:t>
      </w:r>
      <w:r w:rsidR="008C5564">
        <w:t xml:space="preserve"> </w:t>
      </w:r>
      <w:r w:rsidR="00692799">
        <w:t xml:space="preserve">WeTransfer  </w:t>
      </w:r>
      <w:r w:rsidR="008C5564">
        <w:t xml:space="preserve">Dropbox </w:t>
      </w:r>
      <w:r w:rsidR="009F7C51">
        <w:t xml:space="preserve">and social media </w:t>
      </w:r>
      <w:r w:rsidR="00F501DC">
        <w:t xml:space="preserve">(Discord) </w:t>
      </w:r>
      <w:proofErr w:type="spellStart"/>
      <w:r w:rsidR="008C5564">
        <w:t>etc</w:t>
      </w:r>
      <w:proofErr w:type="spellEnd"/>
      <w:r>
        <w:t xml:space="preserve"> </w:t>
      </w:r>
    </w:p>
    <w:p w14:paraId="4E1E1C4D" w14:textId="090BFA50" w:rsidR="00282BE3" w:rsidRDefault="00282BE3" w:rsidP="00282BE3">
      <w:pPr>
        <w:pStyle w:val="T3"/>
      </w:pPr>
      <w:r>
        <w:t>In any case, keeping your ID and Passwords secret is absolutely essential. Allowing your device to remember your passwords (</w:t>
      </w:r>
      <w:r w:rsidR="00D45C92">
        <w:t>caching) is extremely high risk, a risk that is exponentially increase</w:t>
      </w:r>
      <w:r w:rsidR="002E3C70">
        <w:t>d</w:t>
      </w:r>
      <w:r w:rsidR="00D45C92">
        <w:t xml:space="preserve"> if you do not set a device password</w:t>
      </w:r>
      <w:r w:rsidR="002E3C70">
        <w:t xml:space="preserve"> (</w:t>
      </w:r>
      <w:r w:rsidR="008C79CD">
        <w:t xml:space="preserve">AKA </w:t>
      </w:r>
      <w:r w:rsidR="002E3C70">
        <w:t>a boot password) that prevent</w:t>
      </w:r>
      <w:r w:rsidR="00D938F6">
        <w:t>s</w:t>
      </w:r>
      <w:r w:rsidR="002E3C70">
        <w:t xml:space="preserve"> the device being switched on without a password</w:t>
      </w:r>
      <w:r w:rsidR="00D45C92">
        <w:t xml:space="preserve">. Please note that </w:t>
      </w:r>
      <w:r>
        <w:t xml:space="preserve">the </w:t>
      </w:r>
      <w:r w:rsidR="00C7094A">
        <w:t xml:space="preserve">locations in which </w:t>
      </w:r>
      <w:r>
        <w:t xml:space="preserve">devices store the </w:t>
      </w:r>
      <w:r w:rsidR="00D45C92">
        <w:t xml:space="preserve">‘caches’ </w:t>
      </w:r>
      <w:r w:rsidR="002E3C70">
        <w:t xml:space="preserve">of your individual and single-sign-on passwords </w:t>
      </w:r>
      <w:r>
        <w:t>are the prime target of hackers</w:t>
      </w:r>
      <w:r w:rsidR="00D45C92">
        <w:t>,</w:t>
      </w:r>
      <w:r>
        <w:t xml:space="preserve"> and </w:t>
      </w:r>
      <w:r w:rsidR="00BC4732">
        <w:t xml:space="preserve">NB </w:t>
      </w:r>
      <w:r w:rsidR="00ED429B">
        <w:t xml:space="preserve">University students and staff </w:t>
      </w:r>
      <w:r>
        <w:t xml:space="preserve">may </w:t>
      </w:r>
      <w:r w:rsidR="00ED429B">
        <w:t xml:space="preserve">well </w:t>
      </w:r>
      <w:r>
        <w:t xml:space="preserve">be targeted </w:t>
      </w:r>
      <w:r w:rsidR="00ED429B">
        <w:t>because of access you have to valuable personal, financial, copywrited and research data</w:t>
      </w:r>
    </w:p>
    <w:p w14:paraId="74308851" w14:textId="77777777" w:rsidR="00282BE3" w:rsidRDefault="00282BE3" w:rsidP="00282BE3">
      <w:pPr>
        <w:pStyle w:val="Tip"/>
      </w:pPr>
      <w:r>
        <w:t>!</w:t>
      </w:r>
      <w:r>
        <w:tab/>
        <w:t>Stealing your device in the hope of finding your stored passwords is primarily what thieves are after</w:t>
      </w:r>
    </w:p>
    <w:p w14:paraId="0D4A7144" w14:textId="77777777" w:rsidR="002E3C70" w:rsidRDefault="00282BE3" w:rsidP="00282BE3">
      <w:pPr>
        <w:pStyle w:val="T3"/>
      </w:pPr>
      <w:r>
        <w:t xml:space="preserve">Over 2000 smartphones and about 1500 laptops are stolen every day in the UK, and it is the potential access to ID and password information that is of most value to most criminals, not the resale value of a second hand IT.  </w:t>
      </w:r>
    </w:p>
    <w:p w14:paraId="04EA7D2C" w14:textId="03ACE98F" w:rsidR="00282BE3" w:rsidRDefault="002E3C70" w:rsidP="00282BE3">
      <w:pPr>
        <w:pStyle w:val="T3"/>
      </w:pPr>
      <w:r>
        <w:t xml:space="preserve">Provided you report it, IT can </w:t>
      </w:r>
      <w:r w:rsidR="001C7341">
        <w:t xml:space="preserve">help you </w:t>
      </w:r>
      <w:r>
        <w:t xml:space="preserve">disable your single-sign-on and the individual passwords that give access to network storage, and corporate systems.  </w:t>
      </w:r>
    </w:p>
    <w:p w14:paraId="0A20F622" w14:textId="77777777" w:rsidR="00282BE3" w:rsidRPr="004A3976" w:rsidRDefault="00282BE3" w:rsidP="00282BE3">
      <w:pPr>
        <w:pStyle w:val="Tip"/>
      </w:pPr>
      <w:r w:rsidRPr="004A3976">
        <w:t>!</w:t>
      </w:r>
      <w:r w:rsidRPr="004A3976">
        <w:tab/>
      </w:r>
      <w:r w:rsidRPr="00BA4040">
        <w:t>NB the more systems you have access to, the higher your risks and the greater your responsibilities</w:t>
      </w:r>
    </w:p>
    <w:p w14:paraId="2D8F1A65" w14:textId="52EF6715" w:rsidR="00282BE3" w:rsidRPr="004A3976" w:rsidRDefault="00282BE3" w:rsidP="00282BE3">
      <w:pPr>
        <w:pStyle w:val="T3"/>
        <w:rPr>
          <w:color w:val="000000" w:themeColor="text1"/>
          <w:lang w:val="en-US"/>
        </w:rPr>
      </w:pPr>
      <w:r w:rsidRPr="004A3976">
        <w:rPr>
          <w:color w:val="000000" w:themeColor="text1"/>
          <w:lang w:val="en-US"/>
        </w:rPr>
        <w:t xml:space="preserve">Access </w:t>
      </w:r>
      <w:r w:rsidR="002E3C70">
        <w:rPr>
          <w:color w:val="000000" w:themeColor="text1"/>
          <w:lang w:val="en-US"/>
        </w:rPr>
        <w:t>for</w:t>
      </w:r>
      <w:r>
        <w:rPr>
          <w:color w:val="000000" w:themeColor="text1"/>
          <w:lang w:val="en-US"/>
        </w:rPr>
        <w:t xml:space="preserve"> devices attached to the U</w:t>
      </w:r>
      <w:r w:rsidRPr="004A3976">
        <w:rPr>
          <w:color w:val="000000" w:themeColor="text1"/>
          <w:lang w:val="en-US"/>
        </w:rPr>
        <w:t xml:space="preserve">niversity’s network and systems is monitored, and access is suspended where there has been inactivity for more than </w:t>
      </w:r>
      <w:r>
        <w:rPr>
          <w:color w:val="000000" w:themeColor="text1"/>
          <w:lang w:val="en-US"/>
        </w:rPr>
        <w:t>5</w:t>
      </w:r>
      <w:r w:rsidRPr="004A3976">
        <w:rPr>
          <w:color w:val="000000" w:themeColor="text1"/>
          <w:lang w:val="en-US"/>
        </w:rPr>
        <w:t xml:space="preserve"> minutes. The systems that contain more sensitive information may require that you re</w:t>
      </w:r>
      <w:r w:rsidR="00956B92">
        <w:rPr>
          <w:color w:val="000000" w:themeColor="text1"/>
          <w:lang w:val="en-US"/>
        </w:rPr>
        <w:t xml:space="preserve">-enter your password after a period of inactivity to </w:t>
      </w:r>
      <w:r w:rsidRPr="004A3976">
        <w:rPr>
          <w:color w:val="000000" w:themeColor="text1"/>
          <w:lang w:val="en-US"/>
        </w:rPr>
        <w:t xml:space="preserve">reduce the risks of an opportunist individual finding </w:t>
      </w:r>
      <w:r w:rsidR="00956B92">
        <w:rPr>
          <w:color w:val="000000" w:themeColor="text1"/>
          <w:lang w:val="en-US"/>
        </w:rPr>
        <w:t xml:space="preserve">an </w:t>
      </w:r>
      <w:r w:rsidRPr="004A3976">
        <w:rPr>
          <w:color w:val="000000" w:themeColor="text1"/>
          <w:lang w:val="en-US"/>
        </w:rPr>
        <w:t xml:space="preserve">unattended device, and therefore having access to everything </w:t>
      </w:r>
      <w:r w:rsidRPr="004A3976">
        <w:rPr>
          <w:i/>
          <w:color w:val="000000" w:themeColor="text1"/>
          <w:lang w:val="en-US"/>
        </w:rPr>
        <w:t>you</w:t>
      </w:r>
      <w:r w:rsidRPr="004A3976">
        <w:rPr>
          <w:color w:val="000000" w:themeColor="text1"/>
          <w:lang w:val="en-US"/>
        </w:rPr>
        <w:t xml:space="preserve"> have access to. </w:t>
      </w:r>
    </w:p>
    <w:p w14:paraId="3A17305C" w14:textId="2A7DBF8A" w:rsidR="009A04F4" w:rsidRDefault="0070242C" w:rsidP="009A04F4">
      <w:pPr>
        <w:pStyle w:val="T2"/>
      </w:pPr>
      <w:bookmarkStart w:id="27" w:name="_Toc62217183"/>
      <w:r>
        <w:t>Password Hygi</w:t>
      </w:r>
      <w:r w:rsidR="004A76E9">
        <w:t>e</w:t>
      </w:r>
      <w:r>
        <w:t>ne</w:t>
      </w:r>
      <w:bookmarkEnd w:id="27"/>
    </w:p>
    <w:p w14:paraId="26A6FB49" w14:textId="561E6CD9" w:rsidR="009A04F4" w:rsidRPr="00540EC1" w:rsidRDefault="004A76E9" w:rsidP="009A04F4">
      <w:pPr>
        <w:pStyle w:val="T3"/>
      </w:pPr>
      <w:r>
        <w:t xml:space="preserve">All users must manage </w:t>
      </w:r>
      <w:r w:rsidR="009A04F4" w:rsidRPr="00540EC1">
        <w:t xml:space="preserve">the password </w:t>
      </w:r>
      <w:r w:rsidR="009A04F4">
        <w:t xml:space="preserve">associated with their identifiers </w:t>
      </w:r>
      <w:r w:rsidR="009A04F4" w:rsidRPr="00540EC1">
        <w:t>for each service they are authorised to acc</w:t>
      </w:r>
      <w:r w:rsidR="009A04F4">
        <w:t xml:space="preserve">ess in a safe and secure manner. It is good practice that; </w:t>
      </w:r>
      <w:r w:rsidR="009A04F4" w:rsidRPr="00540EC1">
        <w:t xml:space="preserve"> </w:t>
      </w:r>
    </w:p>
    <w:p w14:paraId="6F02EC65" w14:textId="77777777" w:rsidR="009A04F4" w:rsidRDefault="009A04F4" w:rsidP="00554D55">
      <w:pPr>
        <w:pStyle w:val="NumberedBodyRM"/>
        <w:spacing w:before="40"/>
        <w:ind w:left="487"/>
      </w:pPr>
      <w:r w:rsidRPr="00540EC1">
        <w:t xml:space="preserve">Each password </w:t>
      </w:r>
      <w:r>
        <w:t>is appropriate and secret</w:t>
      </w:r>
    </w:p>
    <w:p w14:paraId="5E33C677" w14:textId="77777777" w:rsidR="009A04F4" w:rsidRDefault="009A04F4" w:rsidP="00554D55">
      <w:pPr>
        <w:pStyle w:val="NumberedBodyRM"/>
        <w:spacing w:before="40"/>
        <w:ind w:left="487"/>
      </w:pPr>
      <w:r>
        <w:t>Passwords should not be guessable i.e. not! your partner’s name, dates of birth, or names of your children</w:t>
      </w:r>
    </w:p>
    <w:p w14:paraId="0351B31A" w14:textId="77777777" w:rsidR="009A04F4" w:rsidRPr="00540EC1" w:rsidRDefault="009A04F4" w:rsidP="00554D55">
      <w:pPr>
        <w:pStyle w:val="NumberedBodyRM"/>
        <w:spacing w:before="40"/>
        <w:ind w:left="487"/>
      </w:pPr>
      <w:r w:rsidRPr="00540EC1">
        <w:t xml:space="preserve">Passwords or logon details should never be divulged to </w:t>
      </w:r>
      <w:r w:rsidRPr="009041A2">
        <w:rPr>
          <w:b/>
          <w:u w:val="single"/>
        </w:rPr>
        <w:t>any</w:t>
      </w:r>
      <w:r w:rsidRPr="00540EC1">
        <w:t xml:space="preserve"> person; this includes the account holder’s manager, colleagues, staff and members of IT Services </w:t>
      </w:r>
    </w:p>
    <w:p w14:paraId="7050A730" w14:textId="77777777" w:rsidR="009A04F4" w:rsidRDefault="009A04F4" w:rsidP="00554D55">
      <w:pPr>
        <w:pStyle w:val="NumberedBodyRM"/>
        <w:spacing w:before="40"/>
        <w:ind w:left="487"/>
      </w:pPr>
      <w:r>
        <w:t xml:space="preserve">Identifiers, </w:t>
      </w:r>
      <w:r w:rsidRPr="00540EC1">
        <w:t xml:space="preserve">Passwords and logon details should </w:t>
      </w:r>
      <w:r w:rsidRPr="00233A6F">
        <w:rPr>
          <w:b/>
          <w:u w:val="single"/>
        </w:rPr>
        <w:t>not</w:t>
      </w:r>
      <w:r>
        <w:t xml:space="preserve"> be written down</w:t>
      </w:r>
    </w:p>
    <w:p w14:paraId="612AC5DD" w14:textId="4681DA08" w:rsidR="009A04F4" w:rsidRDefault="009A04F4" w:rsidP="00554D55">
      <w:pPr>
        <w:pStyle w:val="NumberedBodyRM"/>
        <w:spacing w:before="40"/>
        <w:ind w:left="487"/>
      </w:pPr>
      <w:r>
        <w:t xml:space="preserve">You should not let your web-browser remember </w:t>
      </w:r>
      <w:r w:rsidR="002E3C70">
        <w:t>(</w:t>
      </w:r>
      <w:r w:rsidR="002E3C70" w:rsidRPr="002E3C70">
        <w:rPr>
          <w:i/>
        </w:rPr>
        <w:t>c</w:t>
      </w:r>
      <w:r w:rsidR="00956B92" w:rsidRPr="002E3C70">
        <w:rPr>
          <w:i/>
        </w:rPr>
        <w:t>ache</w:t>
      </w:r>
      <w:r w:rsidR="00956B92">
        <w:t xml:space="preserve">) </w:t>
      </w:r>
      <w:r>
        <w:t xml:space="preserve">your passwords </w:t>
      </w:r>
    </w:p>
    <w:p w14:paraId="40F58F91" w14:textId="676B4FA1" w:rsidR="009A04F4" w:rsidRPr="00540EC1" w:rsidRDefault="00067E51" w:rsidP="00067E51">
      <w:pPr>
        <w:pStyle w:val="Tip"/>
      </w:pPr>
      <w:r>
        <w:lastRenderedPageBreak/>
        <w:t>!</w:t>
      </w:r>
      <w:r>
        <w:tab/>
      </w:r>
      <w:r w:rsidR="009A04F4">
        <w:t>You should n</w:t>
      </w:r>
      <w:r>
        <w:t xml:space="preserve">ever </w:t>
      </w:r>
      <w:r w:rsidR="009A04F4">
        <w:t xml:space="preserve">use your University ID and Password </w:t>
      </w:r>
      <w:r>
        <w:t>with any</w:t>
      </w:r>
      <w:r w:rsidR="009A04F4">
        <w:t xml:space="preserve"> </w:t>
      </w:r>
      <w:r>
        <w:t>non-</w:t>
      </w:r>
      <w:r w:rsidR="00BA369C">
        <w:t>U</w:t>
      </w:r>
      <w:r>
        <w:t xml:space="preserve">niversity </w:t>
      </w:r>
      <w:r w:rsidR="009A04F4">
        <w:t>website</w:t>
      </w:r>
      <w:r>
        <w:t>, device</w:t>
      </w:r>
      <w:r w:rsidR="009A04F4">
        <w:t xml:space="preserve"> or service</w:t>
      </w:r>
    </w:p>
    <w:p w14:paraId="2791972D" w14:textId="77777777" w:rsidR="009A04F4" w:rsidRPr="00540EC1" w:rsidRDefault="009A04F4" w:rsidP="009A04F4">
      <w:pPr>
        <w:pStyle w:val="T3"/>
      </w:pPr>
      <w:r w:rsidRPr="00540EC1">
        <w:t xml:space="preserve">To facilitate the secure management of passwords on the IT systems, the following rules are applied:  </w:t>
      </w:r>
    </w:p>
    <w:p w14:paraId="17616999" w14:textId="77777777" w:rsidR="009A04F4" w:rsidRPr="00834C54" w:rsidRDefault="009A04F4" w:rsidP="009A04F4">
      <w:pPr>
        <w:pStyle w:val="NumberedBodyRM"/>
      </w:pPr>
      <w:r>
        <w:t xml:space="preserve">It is good practice to change passwords regularly, recommendations from the Information Commissioner’s Office, and under ISO27001 vary in advising this is </w:t>
      </w:r>
      <w:r w:rsidRPr="00834C54">
        <w:t xml:space="preserve">done between every 15 to every 60 days. </w:t>
      </w:r>
    </w:p>
    <w:p w14:paraId="0F1CDAAB" w14:textId="45F26AE9" w:rsidR="009A04F4" w:rsidRPr="00834C54" w:rsidRDefault="009A04F4" w:rsidP="009A04F4">
      <w:pPr>
        <w:pStyle w:val="NumberedBodyRM"/>
      </w:pPr>
      <w:r w:rsidRPr="00834C54">
        <w:t xml:space="preserve">Passwords for the main University network will automatically </w:t>
      </w:r>
      <w:r w:rsidRPr="00834C54">
        <w:rPr>
          <w:b/>
        </w:rPr>
        <w:t xml:space="preserve">expire after </w:t>
      </w:r>
      <w:r w:rsidR="00B92654">
        <w:rPr>
          <w:b/>
        </w:rPr>
        <w:t xml:space="preserve">a maximum of </w:t>
      </w:r>
      <w:r w:rsidR="008C5564" w:rsidRPr="00834C54">
        <w:rPr>
          <w:b/>
        </w:rPr>
        <w:t xml:space="preserve">6 months </w:t>
      </w:r>
      <w:r w:rsidRPr="00834C54">
        <w:rPr>
          <w:b/>
        </w:rPr>
        <w:t>for staff and after 3 years or the life of the course for students</w:t>
      </w:r>
      <w:r w:rsidRPr="00834C54">
        <w:t xml:space="preserve">; passwords may not be reused. </w:t>
      </w:r>
    </w:p>
    <w:p w14:paraId="60FD7B8E" w14:textId="77777777" w:rsidR="009A04F4" w:rsidRPr="00540EC1" w:rsidRDefault="009A04F4" w:rsidP="009A04F4">
      <w:pPr>
        <w:pStyle w:val="NumberedBodyRM"/>
      </w:pPr>
      <w:r w:rsidRPr="00540EC1">
        <w:t xml:space="preserve">Passwords require a minimum of EIGHT characters (one of which must </w:t>
      </w:r>
      <w:r>
        <w:t xml:space="preserve">be </w:t>
      </w:r>
      <w:r w:rsidRPr="00540EC1">
        <w:t xml:space="preserve">numeric) with a mixture of upper and lower case characters.  A stronger password will include at least one symbol </w:t>
      </w:r>
      <w:r>
        <w:t xml:space="preserve"> </w:t>
      </w:r>
      <w:r w:rsidRPr="00540EC1">
        <w:t xml:space="preserve">(+, -, *, #, etc). </w:t>
      </w:r>
    </w:p>
    <w:p w14:paraId="7779E195" w14:textId="62346D36" w:rsidR="009A04F4" w:rsidRDefault="009A04F4" w:rsidP="009A04F4">
      <w:pPr>
        <w:pStyle w:val="NumberedBodyRM"/>
      </w:pPr>
      <w:r w:rsidRPr="00540EC1">
        <w:t xml:space="preserve">Requests for password resets can be made via the self-service </w:t>
      </w:r>
      <w:r w:rsidR="004B6B03">
        <w:t xml:space="preserve">password reset </w:t>
      </w:r>
      <w:r w:rsidRPr="00540EC1">
        <w:t xml:space="preserve">facility available </w:t>
      </w:r>
      <w:r w:rsidR="00C7094A">
        <w:t xml:space="preserve">(24 hours a day, 7 days a week) </w:t>
      </w:r>
      <w:r w:rsidRPr="00540EC1">
        <w:t xml:space="preserve">via the </w:t>
      </w:r>
      <w:r>
        <w:t xml:space="preserve">University Internet </w:t>
      </w:r>
      <w:r w:rsidRPr="00540EC1">
        <w:t xml:space="preserve">site or alternatively can be handled by the SIZ.  </w:t>
      </w:r>
    </w:p>
    <w:p w14:paraId="2F811409" w14:textId="7D053AE4" w:rsidR="009A04F4" w:rsidRPr="00C73531" w:rsidRDefault="009A04F4" w:rsidP="009A04F4">
      <w:pPr>
        <w:pStyle w:val="Tip"/>
      </w:pPr>
      <w:r>
        <w:t>!</w:t>
      </w:r>
      <w:r>
        <w:tab/>
      </w:r>
      <w:r w:rsidRPr="00C73531">
        <w:t xml:space="preserve">Help and advice is available from the Support and Information Zone </w:t>
      </w:r>
      <w:r>
        <w:t xml:space="preserve">01243 816222, </w:t>
      </w:r>
      <w:hyperlink r:id="rId66" w:history="1">
        <w:r w:rsidRPr="00D5704C">
          <w:rPr>
            <w:rStyle w:val="Hyperlink"/>
          </w:rPr>
          <w:t>help@chi.ac.uk</w:t>
        </w:r>
      </w:hyperlink>
      <w:r>
        <w:t xml:space="preserve"> </w:t>
      </w:r>
      <w:r w:rsidRPr="00C73531">
        <w:t xml:space="preserve">and </w:t>
      </w:r>
      <w:r>
        <w:t xml:space="preserve">general guidance </w:t>
      </w:r>
      <w:r w:rsidRPr="00C73531">
        <w:t>is published on the IT Help web pages</w:t>
      </w:r>
      <w:r>
        <w:t xml:space="preserve"> </w:t>
      </w:r>
      <w:hyperlink r:id="rId67" w:history="1">
        <w:r w:rsidR="00EC1459">
          <w:rPr>
            <w:rStyle w:val="Hyperlink"/>
          </w:rPr>
          <w:t>Link to help site</w:t>
        </w:r>
      </w:hyperlink>
      <w:r>
        <w:t xml:space="preserve"> </w:t>
      </w:r>
      <w:r w:rsidRPr="00C73531">
        <w:t xml:space="preserve">. </w:t>
      </w:r>
    </w:p>
    <w:p w14:paraId="05EA6415" w14:textId="77777777" w:rsidR="009A04F4" w:rsidRDefault="009A04F4" w:rsidP="009A04F4"/>
    <w:p w14:paraId="6B1974A6" w14:textId="5D4963F3" w:rsidR="0005555E" w:rsidRDefault="0005555E" w:rsidP="00B17D6E">
      <w:pPr>
        <w:pStyle w:val="T3"/>
      </w:pPr>
    </w:p>
    <w:p w14:paraId="638C52CB" w14:textId="77777777" w:rsidR="00174917" w:rsidRDefault="00174917" w:rsidP="00B17D6E">
      <w:pPr>
        <w:pStyle w:val="T3"/>
      </w:pPr>
    </w:p>
    <w:p w14:paraId="6B1974A7" w14:textId="77777777" w:rsidR="0005555E" w:rsidRDefault="0005555E" w:rsidP="00B17D6E">
      <w:pPr>
        <w:pStyle w:val="T3"/>
      </w:pPr>
    </w:p>
    <w:p w14:paraId="6B1974A8" w14:textId="77777777" w:rsidR="0005555E" w:rsidRDefault="0005555E" w:rsidP="00B17D6E">
      <w:pPr>
        <w:pStyle w:val="T3"/>
      </w:pPr>
    </w:p>
    <w:p w14:paraId="6B1974A9" w14:textId="77777777" w:rsidR="0005555E" w:rsidRDefault="0005555E" w:rsidP="00B17D6E">
      <w:pPr>
        <w:pStyle w:val="T3"/>
      </w:pPr>
    </w:p>
    <w:p w14:paraId="6B1974AA" w14:textId="77777777" w:rsidR="0005555E" w:rsidRDefault="0005555E" w:rsidP="00B17D6E">
      <w:pPr>
        <w:pStyle w:val="T3"/>
      </w:pPr>
    </w:p>
    <w:p w14:paraId="6B1974AC" w14:textId="7385A094" w:rsidR="0005555E" w:rsidRDefault="0005555E" w:rsidP="00B17D6E">
      <w:pPr>
        <w:pStyle w:val="T3"/>
        <w:rPr>
          <w:color w:val="BFBFBF" w:themeColor="background1" w:themeShade="BF"/>
        </w:rPr>
      </w:pPr>
    </w:p>
    <w:p w14:paraId="686E4426" w14:textId="77777777" w:rsidR="00577EC8" w:rsidRDefault="00577EC8" w:rsidP="00B17D6E">
      <w:pPr>
        <w:pStyle w:val="T3"/>
      </w:pPr>
    </w:p>
    <w:p w14:paraId="6B1974AD" w14:textId="77777777" w:rsidR="0005555E" w:rsidRDefault="0005555E" w:rsidP="00B17D6E">
      <w:pPr>
        <w:pStyle w:val="T3"/>
      </w:pPr>
    </w:p>
    <w:p w14:paraId="6B1974AE" w14:textId="77777777" w:rsidR="0005555E" w:rsidRDefault="0005555E" w:rsidP="00B17D6E">
      <w:pPr>
        <w:pStyle w:val="T3"/>
      </w:pPr>
    </w:p>
    <w:p w14:paraId="6B1974AF" w14:textId="77777777" w:rsidR="0005555E" w:rsidRDefault="0005555E" w:rsidP="00B17D6E">
      <w:pPr>
        <w:pStyle w:val="T3"/>
      </w:pPr>
    </w:p>
    <w:p w14:paraId="6B1974B0" w14:textId="77777777" w:rsidR="0005555E" w:rsidRDefault="0005555E" w:rsidP="00B17D6E">
      <w:pPr>
        <w:pStyle w:val="T3"/>
      </w:pPr>
    </w:p>
    <w:p w14:paraId="6B1974B1" w14:textId="11752E0C" w:rsidR="0005555E" w:rsidRDefault="00956B92" w:rsidP="00B17D6E">
      <w:pPr>
        <w:pStyle w:val="T3"/>
      </w:pPr>
      <w:r>
        <w:br/>
      </w:r>
    </w:p>
    <w:p w14:paraId="57743708" w14:textId="36AA0F92" w:rsidR="00956B92" w:rsidRDefault="00956B92" w:rsidP="00B17D6E">
      <w:pPr>
        <w:pStyle w:val="T3"/>
      </w:pPr>
    </w:p>
    <w:p w14:paraId="35242D48" w14:textId="51C79FBD" w:rsidR="00956B92" w:rsidRDefault="00956B92" w:rsidP="00B17D6E">
      <w:pPr>
        <w:pStyle w:val="T3"/>
      </w:pPr>
    </w:p>
    <w:p w14:paraId="72480154" w14:textId="32166354" w:rsidR="00956B92" w:rsidRDefault="00956B92" w:rsidP="00B17D6E">
      <w:pPr>
        <w:pStyle w:val="T3"/>
      </w:pPr>
    </w:p>
    <w:p w14:paraId="1FED4FAE" w14:textId="77777777" w:rsidR="00FC36C4" w:rsidRDefault="00FC36C4" w:rsidP="00B17D6E">
      <w:pPr>
        <w:pStyle w:val="T3"/>
      </w:pPr>
    </w:p>
    <w:p w14:paraId="4A0E01BA" w14:textId="20774D99" w:rsidR="00956B92" w:rsidRDefault="00956B92" w:rsidP="00B17D6E">
      <w:pPr>
        <w:pStyle w:val="T3"/>
      </w:pPr>
    </w:p>
    <w:p w14:paraId="1BE89CAF" w14:textId="5EEFE0EA" w:rsidR="00956B92" w:rsidRDefault="00956B92" w:rsidP="00B17D6E">
      <w:pPr>
        <w:pStyle w:val="T3"/>
      </w:pPr>
    </w:p>
    <w:p w14:paraId="33946AEB" w14:textId="177200CA" w:rsidR="00956B92" w:rsidRDefault="00956B92" w:rsidP="00B17D6E">
      <w:pPr>
        <w:pStyle w:val="T3"/>
      </w:pPr>
    </w:p>
    <w:p w14:paraId="0B950C45" w14:textId="33C00821" w:rsidR="00956B92" w:rsidRDefault="00956B92" w:rsidP="00B17D6E">
      <w:pPr>
        <w:pStyle w:val="T3"/>
      </w:pPr>
    </w:p>
    <w:p w14:paraId="69049E19" w14:textId="6475DFDE" w:rsidR="00956B92" w:rsidRDefault="00956B92" w:rsidP="00B17D6E">
      <w:pPr>
        <w:pStyle w:val="T3"/>
      </w:pPr>
    </w:p>
    <w:p w14:paraId="191A3DBD" w14:textId="445608FD" w:rsidR="00956B92" w:rsidRDefault="00956B92" w:rsidP="00B17D6E">
      <w:pPr>
        <w:pStyle w:val="T3"/>
      </w:pPr>
    </w:p>
    <w:p w14:paraId="4C67B430" w14:textId="62629B06" w:rsidR="00321C68" w:rsidRPr="00BF3267" w:rsidRDefault="00D938F6" w:rsidP="00623FA3">
      <w:pPr>
        <w:pStyle w:val="T1"/>
        <w:spacing w:before="480"/>
        <w:rPr>
          <w:b w:val="0"/>
        </w:rPr>
      </w:pPr>
      <w:bookmarkStart w:id="28" w:name="Appendix1"/>
      <w:bookmarkStart w:id="29" w:name="_Toc62217184"/>
      <w:bookmarkStart w:id="30" w:name="Appendix5"/>
      <w:r>
        <w:rPr>
          <w:b w:val="0"/>
        </w:rPr>
        <w:lastRenderedPageBreak/>
        <w:t>Information Security and</w:t>
      </w:r>
      <w:r w:rsidR="00282BE3">
        <w:rPr>
          <w:b w:val="0"/>
        </w:rPr>
        <w:t xml:space="preserve"> </w:t>
      </w:r>
      <w:bookmarkEnd w:id="28"/>
      <w:r w:rsidR="00321C68">
        <w:rPr>
          <w:b w:val="0"/>
        </w:rPr>
        <w:t xml:space="preserve">University </w:t>
      </w:r>
      <w:r w:rsidR="00321C68" w:rsidRPr="00BF3267">
        <w:rPr>
          <w:b w:val="0"/>
        </w:rPr>
        <w:t>Monitoring</w:t>
      </w:r>
      <w:bookmarkEnd w:id="29"/>
      <w:r w:rsidR="00321C68" w:rsidRPr="00BF3267">
        <w:rPr>
          <w:b w:val="0"/>
        </w:rPr>
        <w:t xml:space="preserve"> </w:t>
      </w:r>
    </w:p>
    <w:p w14:paraId="417867B6" w14:textId="275422CE" w:rsidR="00321C68" w:rsidRDefault="00A458D5" w:rsidP="00321C68">
      <w:pPr>
        <w:pStyle w:val="T3"/>
      </w:pPr>
      <w:r>
        <w:t xml:space="preserve">In addition to our own </w:t>
      </w:r>
      <w:r w:rsidR="00321C68">
        <w:t>commitment</w:t>
      </w:r>
      <w:r>
        <w:t>s</w:t>
      </w:r>
      <w:r w:rsidR="00321C68">
        <w:t xml:space="preserve"> to privacy and confidentiality, t</w:t>
      </w:r>
      <w:r w:rsidR="00321C68" w:rsidRPr="00054531">
        <w:t xml:space="preserve">he University </w:t>
      </w:r>
      <w:r w:rsidR="00321C68">
        <w:t xml:space="preserve">is legally </w:t>
      </w:r>
      <w:r w:rsidR="00321C68" w:rsidRPr="00054531">
        <w:t>oblig</w:t>
      </w:r>
      <w:r w:rsidR="00321C68">
        <w:t xml:space="preserve">ed </w:t>
      </w:r>
      <w:r w:rsidR="00321C68" w:rsidRPr="00054531">
        <w:t>to</w:t>
      </w:r>
      <w:r w:rsidR="00321C68">
        <w:t xml:space="preserve"> ensure that computing services</w:t>
      </w:r>
      <w:r w:rsidR="00321C68" w:rsidRPr="00054531">
        <w:t xml:space="preserve"> (hardware, software, network services) are used appropriately in support of institutional activities and to ensure compliance with statutory provisions</w:t>
      </w:r>
      <w:r w:rsidR="00BA369C">
        <w:t>, Privacy</w:t>
      </w:r>
      <w:r w:rsidR="00321C68" w:rsidRPr="00054531">
        <w:t xml:space="preserve"> and licence agreements. </w:t>
      </w:r>
    </w:p>
    <w:p w14:paraId="018D29DB" w14:textId="02F305D1" w:rsidR="005249E8" w:rsidRDefault="005249E8" w:rsidP="00321C68">
      <w:pPr>
        <w:pStyle w:val="T3"/>
      </w:pPr>
      <w:r>
        <w:t>The University provides secure and appr</w:t>
      </w:r>
      <w:r w:rsidR="00A4595B">
        <w:t>opriate systems</w:t>
      </w:r>
      <w:r>
        <w:t xml:space="preserve"> and services</w:t>
      </w:r>
      <w:r w:rsidR="00A4595B">
        <w:t xml:space="preserve">. However, </w:t>
      </w:r>
      <w:r w:rsidR="00104000">
        <w:t xml:space="preserve">new facilities are offered (paid for an not) that can be accessed using the </w:t>
      </w:r>
      <w:r w:rsidR="009E26A5">
        <w:t>University’s</w:t>
      </w:r>
      <w:r w:rsidR="00104000">
        <w:t xml:space="preserve"> devices, and </w:t>
      </w:r>
      <w:r w:rsidR="009E26A5">
        <w:t xml:space="preserve">internet connection etc. </w:t>
      </w:r>
      <w:r w:rsidR="00A4595B">
        <w:t xml:space="preserve">  </w:t>
      </w:r>
    </w:p>
    <w:p w14:paraId="150C96E8" w14:textId="6C455B26" w:rsidR="00821A72" w:rsidRDefault="00A2262C" w:rsidP="00321C68">
      <w:pPr>
        <w:pStyle w:val="T3"/>
      </w:pPr>
      <w:r>
        <w:t xml:space="preserve">All University staff are </w:t>
      </w:r>
      <w:r w:rsidR="001333A8">
        <w:t>expected</w:t>
      </w:r>
      <w:r>
        <w:t xml:space="preserve"> to exercise good</w:t>
      </w:r>
      <w:r w:rsidR="002E6A37">
        <w:t xml:space="preserve"> and</w:t>
      </w:r>
      <w:r>
        <w:t xml:space="preserve"> informed </w:t>
      </w:r>
      <w:r w:rsidR="00E83619">
        <w:t>judgement</w:t>
      </w:r>
      <w:r>
        <w:t xml:space="preserve"> to avoid </w:t>
      </w:r>
      <w:r w:rsidR="00605011">
        <w:t>Students (or other staff) being exposed to unsupervised technology</w:t>
      </w:r>
      <w:r w:rsidR="002E6A37">
        <w:t>,</w:t>
      </w:r>
      <w:r w:rsidR="001333A8">
        <w:t xml:space="preserve"> or</w:t>
      </w:r>
      <w:r w:rsidR="00605011">
        <w:t xml:space="preserve"> technology whose </w:t>
      </w:r>
      <w:r w:rsidR="001333A8">
        <w:t xml:space="preserve">integrity cannot be assured. </w:t>
      </w:r>
      <w:r w:rsidR="004B1D4B">
        <w:t xml:space="preserve">In addition to privacy legislation, all staff and </w:t>
      </w:r>
      <w:r w:rsidR="00364CD4">
        <w:t>students</w:t>
      </w:r>
      <w:r w:rsidR="004B1D4B">
        <w:t xml:space="preserve"> are expected to </w:t>
      </w:r>
      <w:r w:rsidR="00364CD4">
        <w:t>recognise</w:t>
      </w:r>
      <w:r w:rsidR="004B1D4B">
        <w:t xml:space="preserve"> the risks of grooming, bullying and </w:t>
      </w:r>
      <w:r w:rsidR="00364CD4">
        <w:t>radicalisation</w:t>
      </w:r>
      <w:r w:rsidR="004B1D4B">
        <w:t xml:space="preserve"> and to ensure that any systems </w:t>
      </w:r>
      <w:r w:rsidR="00364CD4">
        <w:t>referred to, recommended or used by them have adequate safeguarding. A</w:t>
      </w:r>
      <w:r w:rsidR="00821A72">
        <w:t xml:space="preserve">ny system that is proposed to be used, </w:t>
      </w:r>
      <w:r w:rsidR="008E7F12">
        <w:t>or whose use changes</w:t>
      </w:r>
      <w:r w:rsidR="00CB12CF">
        <w:t>,</w:t>
      </w:r>
      <w:r w:rsidR="008E7F12">
        <w:t xml:space="preserve"> </w:t>
      </w:r>
      <w:r w:rsidR="00821A72">
        <w:t xml:space="preserve">must </w:t>
      </w:r>
      <w:r w:rsidR="00A22F46">
        <w:t>be asse</w:t>
      </w:r>
      <w:r w:rsidR="005249E8">
        <w:t>ss</w:t>
      </w:r>
      <w:r w:rsidR="00A22F46">
        <w:t xml:space="preserve">ed </w:t>
      </w:r>
      <w:r w:rsidR="009E26A5">
        <w:t xml:space="preserve">by the University’s Data Protection </w:t>
      </w:r>
      <w:r w:rsidR="00C076B9">
        <w:t>O</w:t>
      </w:r>
      <w:r w:rsidR="009E26A5">
        <w:t xml:space="preserve">fficer </w:t>
      </w:r>
      <w:r w:rsidR="00A22F46">
        <w:t>as suitable</w:t>
      </w:r>
      <w:r w:rsidR="009E26A5">
        <w:t xml:space="preserve"> (for the intended use)</w:t>
      </w:r>
      <w:r w:rsidR="00A22F46">
        <w:t xml:space="preserve">, through </w:t>
      </w:r>
      <w:r w:rsidR="00821A72">
        <w:t xml:space="preserve">a Data </w:t>
      </w:r>
      <w:r w:rsidR="00A22F46">
        <w:t>Projection</w:t>
      </w:r>
      <w:r w:rsidR="00821A72">
        <w:t xml:space="preserve"> </w:t>
      </w:r>
      <w:r w:rsidR="00A22F46">
        <w:t>Impact</w:t>
      </w:r>
      <w:r w:rsidR="00821A72">
        <w:t xml:space="preserve"> Assessment </w:t>
      </w:r>
      <w:r w:rsidR="009E26A5">
        <w:t xml:space="preserve">(DPIA) </w:t>
      </w:r>
      <w:r w:rsidR="00821A72" w:rsidRPr="009E26A5">
        <w:rPr>
          <w:u w:val="single"/>
        </w:rPr>
        <w:t>before</w:t>
      </w:r>
      <w:r w:rsidR="00821A72">
        <w:t xml:space="preserve"> being </w:t>
      </w:r>
      <w:r w:rsidR="005249E8">
        <w:t>initiated</w:t>
      </w:r>
      <w:r w:rsidR="00821A72">
        <w:t xml:space="preserve">. </w:t>
      </w:r>
    </w:p>
    <w:p w14:paraId="432F7587" w14:textId="7F6E7C01" w:rsidR="00321C68" w:rsidRDefault="003D5F51" w:rsidP="00321C68">
      <w:pPr>
        <w:pStyle w:val="T3"/>
      </w:pPr>
      <w:r>
        <w:t xml:space="preserve">The University’s IT Systems and services </w:t>
      </w:r>
      <w:r w:rsidR="00321C68" w:rsidRPr="00054531">
        <w:t xml:space="preserve">are provided to enable staff, students and guests to carry out their work, research or studies.  On activating an IT account at the University, the user is explicitly bound by this Policy. </w:t>
      </w:r>
      <w:bookmarkStart w:id="31" w:name="Appendix2"/>
    </w:p>
    <w:p w14:paraId="1B3F012C" w14:textId="1DB71B50" w:rsidR="003E1DEA" w:rsidRDefault="0052764B" w:rsidP="00321C68">
      <w:pPr>
        <w:pStyle w:val="T3"/>
      </w:pPr>
      <w:r>
        <w:t xml:space="preserve">The </w:t>
      </w:r>
      <w:r w:rsidR="004F38D3">
        <w:t>University</w:t>
      </w:r>
      <w:r>
        <w:t xml:space="preserve"> </w:t>
      </w:r>
      <w:r w:rsidR="004F38D3">
        <w:t xml:space="preserve">fully supports the Prevent Duty of Care, and </w:t>
      </w:r>
      <w:r w:rsidR="00AE7508">
        <w:t xml:space="preserve">in addition to </w:t>
      </w:r>
      <w:r w:rsidR="004F38D3">
        <w:t xml:space="preserve">ensuring privacy, </w:t>
      </w:r>
      <w:r w:rsidR="00E07925">
        <w:t xml:space="preserve">ensures that any systems </w:t>
      </w:r>
      <w:r w:rsidR="00AE7508">
        <w:t xml:space="preserve">any University staff </w:t>
      </w:r>
      <w:r w:rsidR="00E07925">
        <w:t xml:space="preserve">uses or endorses (however indirectly) are </w:t>
      </w:r>
      <w:r w:rsidR="00C83D42">
        <w:t>supported with a Data Pr</w:t>
      </w:r>
      <w:r w:rsidR="00FE2B36">
        <w:t xml:space="preserve">otection </w:t>
      </w:r>
      <w:r w:rsidR="00C83D42">
        <w:t>Impact Assessment (DPIA)</w:t>
      </w:r>
      <w:r w:rsidR="00DB4499">
        <w:t xml:space="preserve">. This includes </w:t>
      </w:r>
      <w:r w:rsidR="00C83D42">
        <w:t>for any new, or change</w:t>
      </w:r>
      <w:r w:rsidR="00DB4499">
        <w:t>d</w:t>
      </w:r>
      <w:r w:rsidR="00C83D42">
        <w:t xml:space="preserve"> </w:t>
      </w:r>
      <w:r w:rsidR="00F8791C">
        <w:t>context</w:t>
      </w:r>
      <w:r w:rsidR="00C83D42">
        <w:t xml:space="preserve"> of its</w:t>
      </w:r>
      <w:r w:rsidR="00F8791C">
        <w:t xml:space="preserve"> use in relation to any University activity. </w:t>
      </w:r>
    </w:p>
    <w:p w14:paraId="4C98315E" w14:textId="45CB9907" w:rsidR="0052764B" w:rsidRDefault="00563E15" w:rsidP="00321C68">
      <w:pPr>
        <w:pStyle w:val="T3"/>
      </w:pPr>
      <w:r>
        <w:t>No new systems should be commissioned without a DPIA, whose evaluation will include whether there are already similar systems in place, (and the</w:t>
      </w:r>
      <w:r w:rsidR="000B105A">
        <w:t>ir</w:t>
      </w:r>
      <w:r>
        <w:t xml:space="preserve"> relative security) and in </w:t>
      </w:r>
      <w:r w:rsidR="00EA4AB6">
        <w:t>particular</w:t>
      </w:r>
      <w:r>
        <w:t xml:space="preserve">, the </w:t>
      </w:r>
      <w:r w:rsidR="00A30485">
        <w:t xml:space="preserve">facilities </w:t>
      </w:r>
      <w:r w:rsidR="00EA4AB6">
        <w:t>needed</w:t>
      </w:r>
      <w:r w:rsidR="00A30485">
        <w:t xml:space="preserve"> to ensure that </w:t>
      </w:r>
      <w:r w:rsidR="00EA4AB6">
        <w:t>radicalisation</w:t>
      </w:r>
      <w:r w:rsidR="00A30485">
        <w:t>, grooming, bullying</w:t>
      </w:r>
      <w:r w:rsidR="00EA4AB6">
        <w:t xml:space="preserve"> and any data loss</w:t>
      </w:r>
      <w:r w:rsidR="00A30485">
        <w:t xml:space="preserve"> etc can be prevented, detected and </w:t>
      </w:r>
      <w:r w:rsidR="00EA4AB6">
        <w:t xml:space="preserve">resolved. This will </w:t>
      </w:r>
      <w:r w:rsidR="00023A26">
        <w:t>include</w:t>
      </w:r>
      <w:r w:rsidR="00EA4AB6">
        <w:t xml:space="preserve"> </w:t>
      </w:r>
      <w:r w:rsidR="000B105A">
        <w:t xml:space="preserve">reviewing </w:t>
      </w:r>
      <w:r w:rsidR="00EA4AB6">
        <w:t xml:space="preserve">the </w:t>
      </w:r>
      <w:r w:rsidR="00023A26">
        <w:t>facilities</w:t>
      </w:r>
      <w:r w:rsidR="000B105A">
        <w:t xml:space="preserve"> capability</w:t>
      </w:r>
      <w:r w:rsidR="00023A26">
        <w:t xml:space="preserve"> for the </w:t>
      </w:r>
      <w:r w:rsidR="00EA4AB6">
        <w:t>right to be fo</w:t>
      </w:r>
      <w:r w:rsidR="00023A26">
        <w:t xml:space="preserve">rgotten, and </w:t>
      </w:r>
      <w:r w:rsidR="00A62056">
        <w:t>permanent, secure deletion</w:t>
      </w:r>
      <w:r w:rsidR="00023A26">
        <w:t xml:space="preserve">. </w:t>
      </w:r>
    </w:p>
    <w:p w14:paraId="0EBC8FAB" w14:textId="020D1900" w:rsidR="00321C68" w:rsidRDefault="00321C68" w:rsidP="00321C68">
      <w:pPr>
        <w:pStyle w:val="T3"/>
      </w:pPr>
      <w:r>
        <w:t xml:space="preserve">Initial awareness of the policy </w:t>
      </w:r>
      <w:r w:rsidR="004F0ACE">
        <w:t xml:space="preserve">(Section 1) </w:t>
      </w:r>
      <w:r>
        <w:t xml:space="preserve">is incorporated into induction </w:t>
      </w:r>
      <w:r w:rsidR="00A458D5">
        <w:t>training for staff and students. F</w:t>
      </w:r>
      <w:r>
        <w:t xml:space="preserve">or any member of staff who is inviting a partner, or a visiting academic to the University, they should advise the partner / visitor to review this policy.  Incidents and questions logged with SIZ, and the incidence of access to this document is logged as a relative measure of the levels of awareness, </w:t>
      </w:r>
      <w:r w:rsidR="00A458D5">
        <w:t xml:space="preserve">to </w:t>
      </w:r>
      <w:r>
        <w:t xml:space="preserve">inform additional guidance and advice. </w:t>
      </w:r>
    </w:p>
    <w:p w14:paraId="755BBC39" w14:textId="77777777" w:rsidR="00321C68" w:rsidRDefault="00321C68" w:rsidP="00321C68">
      <w:pPr>
        <w:pStyle w:val="T2"/>
      </w:pPr>
      <w:bookmarkStart w:id="32" w:name="_Toc62217185"/>
      <w:bookmarkEnd w:id="31"/>
      <w:r>
        <w:t>Monitoring the awareness and compliance with the policy</w:t>
      </w:r>
      <w:bookmarkEnd w:id="32"/>
    </w:p>
    <w:p w14:paraId="453232E9" w14:textId="55BA8BCD" w:rsidR="00321C68" w:rsidRDefault="00321C68" w:rsidP="00321C68">
      <w:pPr>
        <w:pStyle w:val="T3"/>
      </w:pPr>
      <w:r>
        <w:t>The policy is made available to students, and to staff. Staff awareness of the policy is assisted by inclusion in the induction process and is refreshed annually</w:t>
      </w:r>
      <w:r w:rsidR="00A458D5">
        <w:t xml:space="preserve">, or more frequently if new threats or new practices emerge. </w:t>
      </w:r>
    </w:p>
    <w:p w14:paraId="70920B51" w14:textId="3BBA0A74" w:rsidR="00C7094A" w:rsidRDefault="00C7094A" w:rsidP="00321C68">
      <w:pPr>
        <w:pStyle w:val="T3"/>
      </w:pPr>
      <w:r>
        <w:t xml:space="preserve">The policy is referenced in the log-in process of all University owned PCs and Laptops. This include that the user may </w:t>
      </w:r>
      <w:r w:rsidR="00387FB5">
        <w:t>review but</w:t>
      </w:r>
      <w:r>
        <w:t xml:space="preserve"> is inherently bound by the policy if they log into the device. </w:t>
      </w:r>
    </w:p>
    <w:p w14:paraId="13925591" w14:textId="42974AE7" w:rsidR="00321C68" w:rsidRDefault="00321C68" w:rsidP="00321C68">
      <w:pPr>
        <w:pStyle w:val="T2"/>
      </w:pPr>
      <w:bookmarkStart w:id="33" w:name="_Toc62217186"/>
      <w:r>
        <w:t xml:space="preserve">Monitoring IT </w:t>
      </w:r>
      <w:r w:rsidR="00653DC4">
        <w:t xml:space="preserve">and telehony </w:t>
      </w:r>
      <w:r>
        <w:t>systems</w:t>
      </w:r>
      <w:bookmarkEnd w:id="33"/>
    </w:p>
    <w:p w14:paraId="6FE949FB" w14:textId="0FE35D0E" w:rsidR="00321C68" w:rsidRDefault="00321C68" w:rsidP="00321C68">
      <w:pPr>
        <w:pStyle w:val="T3"/>
      </w:pPr>
      <w:r>
        <w:t xml:space="preserve">In order to ensure the University’s compliance with </w:t>
      </w:r>
      <w:r w:rsidR="00F66CEC">
        <w:t xml:space="preserve">UK Data Protection Legislation, </w:t>
      </w:r>
      <w:r w:rsidR="00D938F6">
        <w:t>(</w:t>
      </w:r>
      <w:r w:rsidR="008867E8">
        <w:t xml:space="preserve">for example the </w:t>
      </w:r>
      <w:r>
        <w:t xml:space="preserve">Data Protection </w:t>
      </w:r>
      <w:r w:rsidR="00234974">
        <w:t>Act</w:t>
      </w:r>
      <w:r w:rsidR="008867E8">
        <w:t xml:space="preserve"> and General Data Protection Regulations</w:t>
      </w:r>
      <w:r w:rsidR="00D938F6">
        <w:t xml:space="preserve"> - </w:t>
      </w:r>
      <w:r w:rsidR="00C7094A">
        <w:t>GDPR</w:t>
      </w:r>
      <w:r w:rsidR="00D938F6">
        <w:t>)</w:t>
      </w:r>
      <w:r>
        <w:t>, u</w:t>
      </w:r>
      <w:r w:rsidRPr="00054531">
        <w:t>se of the University’s IT Systems</w:t>
      </w:r>
      <w:r w:rsidR="00653DC4">
        <w:t>, telephony</w:t>
      </w:r>
      <w:r w:rsidRPr="00054531">
        <w:t xml:space="preserve"> </w:t>
      </w:r>
      <w:r w:rsidR="008867E8" w:rsidRPr="00834C54">
        <w:t xml:space="preserve">and infrastructure </w:t>
      </w:r>
      <w:r w:rsidRPr="00834C54">
        <w:t xml:space="preserve">may be subject to monitoring and logging. </w:t>
      </w:r>
    </w:p>
    <w:p w14:paraId="20758D66" w14:textId="2FBFF84E" w:rsidR="005F5506" w:rsidRPr="00834C54" w:rsidRDefault="00CF1131" w:rsidP="00CF1131">
      <w:pPr>
        <w:pStyle w:val="Tip"/>
      </w:pPr>
      <w:r>
        <w:t>!</w:t>
      </w:r>
      <w:r>
        <w:tab/>
      </w:r>
      <w:r w:rsidR="005F5506">
        <w:t xml:space="preserve">You should not use any </w:t>
      </w:r>
      <w:r w:rsidR="000F2518">
        <w:t>University</w:t>
      </w:r>
      <w:r w:rsidR="005F5506">
        <w:t xml:space="preserve"> IT </w:t>
      </w:r>
      <w:r w:rsidR="000F2518">
        <w:t>devices</w:t>
      </w:r>
      <w:r w:rsidR="005F5506">
        <w:t xml:space="preserve"> or service</w:t>
      </w:r>
      <w:r w:rsidR="006E7284">
        <w:t>s</w:t>
      </w:r>
      <w:r w:rsidR="005F5506">
        <w:t xml:space="preserve"> </w:t>
      </w:r>
      <w:r w:rsidR="000F2518">
        <w:t>in contravention of the I</w:t>
      </w:r>
      <w:r w:rsidR="004C24B2">
        <w:t>T</w:t>
      </w:r>
      <w:r w:rsidR="000F2518">
        <w:t xml:space="preserve"> Code of </w:t>
      </w:r>
      <w:r w:rsidR="004C24B2">
        <w:t>Conduct</w:t>
      </w:r>
      <w:r w:rsidR="000F2518">
        <w:t xml:space="preserve"> </w:t>
      </w:r>
      <w:r w:rsidR="00047ACF">
        <w:t xml:space="preserve">to access </w:t>
      </w:r>
      <w:r w:rsidR="008401AC">
        <w:t xml:space="preserve">information (such as websites) </w:t>
      </w:r>
      <w:r w:rsidR="004C24B2">
        <w:t xml:space="preserve">that might </w:t>
      </w:r>
      <w:r>
        <w:t>damage the University’s reputation</w:t>
      </w:r>
      <w:r w:rsidR="00047ACF">
        <w:t xml:space="preserve">. </w:t>
      </w:r>
    </w:p>
    <w:p w14:paraId="674E3AF2" w14:textId="58517345" w:rsidR="0075135F" w:rsidRDefault="00321C68" w:rsidP="00321C68">
      <w:pPr>
        <w:pStyle w:val="T3"/>
      </w:pPr>
      <w:r w:rsidRPr="00834C54">
        <w:t>Accessing internet sites</w:t>
      </w:r>
      <w:r>
        <w:t xml:space="preserve"> </w:t>
      </w:r>
      <w:r w:rsidR="008867E8">
        <w:t>(</w:t>
      </w:r>
      <w:r>
        <w:t xml:space="preserve">using the University’s </w:t>
      </w:r>
      <w:r w:rsidR="008867E8">
        <w:t xml:space="preserve">IT </w:t>
      </w:r>
      <w:r>
        <w:t>services</w:t>
      </w:r>
      <w:r w:rsidR="008867E8">
        <w:t xml:space="preserve">, including those accessed from off-campus) </w:t>
      </w:r>
      <w:r>
        <w:t xml:space="preserve">is </w:t>
      </w:r>
      <w:r w:rsidRPr="00830EA4">
        <w:rPr>
          <w:b/>
        </w:rPr>
        <w:t>routinely</w:t>
      </w:r>
      <w:r>
        <w:t xml:space="preserve"> monitored</w:t>
      </w:r>
      <w:r w:rsidR="00EC186C">
        <w:t xml:space="preserve"> and analysed</w:t>
      </w:r>
      <w:r>
        <w:t xml:space="preserve">. </w:t>
      </w:r>
      <w:r w:rsidR="00B4775D">
        <w:t>Accessing c</w:t>
      </w:r>
      <w:r>
        <w:t>er</w:t>
      </w:r>
      <w:r w:rsidR="00B4775D">
        <w:t>tain classification</w:t>
      </w:r>
      <w:r w:rsidR="008867E8">
        <w:t>s</w:t>
      </w:r>
      <w:r w:rsidR="00B4775D">
        <w:t xml:space="preserve"> of </w:t>
      </w:r>
      <w:r w:rsidR="008867E8">
        <w:t xml:space="preserve">internet </w:t>
      </w:r>
      <w:r w:rsidR="00B4775D">
        <w:t>sites</w:t>
      </w:r>
      <w:r w:rsidR="00653DC4">
        <w:t xml:space="preserve">, or making calls to certain types of telephony services </w:t>
      </w:r>
      <w:r w:rsidR="00B4775D">
        <w:t xml:space="preserve"> is</w:t>
      </w:r>
      <w:r w:rsidR="00D938F6">
        <w:t xml:space="preserve"> prohibited (copyright infringement</w:t>
      </w:r>
      <w:r>
        <w:t xml:space="preserve">, threat of violence, known sources of </w:t>
      </w:r>
      <w:r w:rsidR="008867E8">
        <w:t xml:space="preserve">extremism </w:t>
      </w:r>
      <w:r>
        <w:t xml:space="preserve">etc). </w:t>
      </w:r>
    </w:p>
    <w:p w14:paraId="63C805C3" w14:textId="52EBAB3F" w:rsidR="00321C68" w:rsidRPr="00054531" w:rsidRDefault="008867E8" w:rsidP="00321C68">
      <w:pPr>
        <w:pStyle w:val="T3"/>
      </w:pPr>
      <w:r>
        <w:t xml:space="preserve">All </w:t>
      </w:r>
      <w:r w:rsidR="00321C68">
        <w:t>attempt</w:t>
      </w:r>
      <w:r>
        <w:t>s</w:t>
      </w:r>
      <w:r w:rsidR="00321C68">
        <w:t xml:space="preserve"> to access </w:t>
      </w:r>
      <w:r w:rsidR="00AC53C3">
        <w:t xml:space="preserve">all </w:t>
      </w:r>
      <w:r>
        <w:t xml:space="preserve">types of </w:t>
      </w:r>
      <w:r w:rsidR="00AC53C3">
        <w:t xml:space="preserve">websites </w:t>
      </w:r>
      <w:r>
        <w:t xml:space="preserve">sites </w:t>
      </w:r>
      <w:r w:rsidR="00653DC4">
        <w:t xml:space="preserve">or </w:t>
      </w:r>
      <w:r w:rsidR="00AC53C3">
        <w:t>cloud-</w:t>
      </w:r>
      <w:r w:rsidR="00653DC4">
        <w:t xml:space="preserve">services </w:t>
      </w:r>
      <w:r w:rsidR="00D938F6">
        <w:t xml:space="preserve">are </w:t>
      </w:r>
      <w:r w:rsidR="00321C68">
        <w:t>logged</w:t>
      </w:r>
      <w:r w:rsidR="00A7672F">
        <w:t xml:space="preserve">. These are analysed for aberrant trends </w:t>
      </w:r>
      <w:r w:rsidR="00D938F6">
        <w:t xml:space="preserve">and evaluated for </w:t>
      </w:r>
      <w:r w:rsidR="00D54630">
        <w:t xml:space="preserve">general </w:t>
      </w:r>
      <w:r w:rsidR="00D938F6">
        <w:t xml:space="preserve">safeguarding and or </w:t>
      </w:r>
      <w:r w:rsidR="00D54630">
        <w:t xml:space="preserve">where needed, formal </w:t>
      </w:r>
      <w:r w:rsidR="00D938F6">
        <w:t>investigation</w:t>
      </w:r>
      <w:r w:rsidR="00321C68">
        <w:t>. Where you need access for legitimate</w:t>
      </w:r>
      <w:r w:rsidR="00716571">
        <w:t>, approved</w:t>
      </w:r>
      <w:r w:rsidR="00321C68">
        <w:t xml:space="preserve"> research these can </w:t>
      </w:r>
      <w:r w:rsidR="00D54630">
        <w:t>enabled</w:t>
      </w:r>
      <w:r w:rsidR="00321C68">
        <w:t xml:space="preserve"> </w:t>
      </w:r>
      <w:r w:rsidR="00716571">
        <w:t>for named</w:t>
      </w:r>
      <w:r w:rsidR="00321C68">
        <w:t xml:space="preserve"> indi</w:t>
      </w:r>
      <w:r w:rsidR="00623FA3">
        <w:t>vidual</w:t>
      </w:r>
      <w:r w:rsidR="00716571">
        <w:t>s</w:t>
      </w:r>
      <w:r w:rsidR="00623FA3">
        <w:t xml:space="preserve">, </w:t>
      </w:r>
      <w:r w:rsidR="00321C68">
        <w:t xml:space="preserve">for fixed periods of time.  </w:t>
      </w:r>
    </w:p>
    <w:p w14:paraId="1BC7D813" w14:textId="474037D1" w:rsidR="00716571" w:rsidRDefault="008867E8" w:rsidP="00716571">
      <w:pPr>
        <w:pStyle w:val="T3"/>
      </w:pPr>
      <w:r>
        <w:t>O</w:t>
      </w:r>
      <w:r w:rsidR="00321C68">
        <w:t>nly in exceptional circumstances</w:t>
      </w:r>
      <w:r w:rsidR="00001ACE">
        <w:t>, or where t</w:t>
      </w:r>
      <w:r w:rsidR="0075135F">
        <w:t>h</w:t>
      </w:r>
      <w:r w:rsidR="00001ACE">
        <w:t xml:space="preserve">e analysis of </w:t>
      </w:r>
      <w:r w:rsidR="0075135F">
        <w:t>trends suggest an issue</w:t>
      </w:r>
      <w:r w:rsidR="00321C68">
        <w:t xml:space="preserve"> </w:t>
      </w:r>
      <w:r>
        <w:t>are the logs</w:t>
      </w:r>
      <w:r w:rsidR="00D938F6">
        <w:t xml:space="preserve"> of </w:t>
      </w:r>
      <w:r w:rsidR="009F32AF">
        <w:t>web</w:t>
      </w:r>
      <w:r w:rsidR="00D938F6">
        <w:t>sites visited assessed</w:t>
      </w:r>
      <w:r w:rsidR="00001ACE">
        <w:t xml:space="preserve"> in detail</w:t>
      </w:r>
      <w:r>
        <w:t xml:space="preserve">, and this follows the same process for if there is a need to access a user’s stored information. Exceptional circumstances </w:t>
      </w:r>
      <w:r w:rsidR="00716571">
        <w:t>includes where;</w:t>
      </w:r>
    </w:p>
    <w:p w14:paraId="1E5D36D1" w14:textId="77777777" w:rsidR="00716571" w:rsidRPr="00F068C3" w:rsidRDefault="00716571" w:rsidP="00F068C3">
      <w:pPr>
        <w:pStyle w:val="T3"/>
        <w:spacing w:before="0" w:after="0" w:line="240" w:lineRule="auto"/>
        <w:rPr>
          <w:bCs w:val="0"/>
          <w:sz w:val="12"/>
          <w:szCs w:val="12"/>
        </w:rPr>
      </w:pPr>
    </w:p>
    <w:p w14:paraId="7928813D" w14:textId="32878341" w:rsidR="00321C68" w:rsidRPr="00D938F6" w:rsidRDefault="00321C68" w:rsidP="00F068C3">
      <w:pPr>
        <w:pStyle w:val="NumberedBodyRM"/>
        <w:spacing w:before="40"/>
        <w:ind w:left="487"/>
      </w:pPr>
      <w:r w:rsidRPr="00D938F6">
        <w:t xml:space="preserve">A request is made by the security forces </w:t>
      </w:r>
    </w:p>
    <w:p w14:paraId="2F1C3C9F" w14:textId="6B2A8ADD" w:rsidR="00D938F6" w:rsidRPr="00D938F6" w:rsidRDefault="00D938F6" w:rsidP="00F068C3">
      <w:pPr>
        <w:pStyle w:val="NumberedBodyRM"/>
        <w:spacing w:before="40"/>
        <w:ind w:left="487"/>
      </w:pPr>
      <w:r w:rsidRPr="00D938F6">
        <w:t xml:space="preserve">There are concerns </w:t>
      </w:r>
      <w:r>
        <w:t>th</w:t>
      </w:r>
      <w:r w:rsidR="009807E8">
        <w:t>at the user of the IT</w:t>
      </w:r>
      <w:r>
        <w:t xml:space="preserve"> is </w:t>
      </w:r>
      <w:r w:rsidRPr="00D938F6">
        <w:t>at the risk of radicalism</w:t>
      </w:r>
    </w:p>
    <w:p w14:paraId="21F2FBF8" w14:textId="77777777" w:rsidR="00321C68" w:rsidRPr="00D938F6" w:rsidRDefault="00321C68" w:rsidP="00F068C3">
      <w:pPr>
        <w:pStyle w:val="NumberedBodyRM"/>
        <w:spacing w:before="40"/>
        <w:ind w:left="487"/>
      </w:pPr>
      <w:r w:rsidRPr="00D938F6">
        <w:t xml:space="preserve">A request is made by a police force investigating alleged criminal activity, or in support of other law enforcement processes </w:t>
      </w:r>
    </w:p>
    <w:p w14:paraId="01B927D9" w14:textId="77777777" w:rsidR="00321C68" w:rsidRPr="00D938F6" w:rsidRDefault="00321C68" w:rsidP="00F068C3">
      <w:pPr>
        <w:pStyle w:val="NumberedBodyRM"/>
        <w:spacing w:before="40"/>
        <w:ind w:left="487"/>
      </w:pPr>
      <w:r w:rsidRPr="00D938F6">
        <w:t xml:space="preserve">The University is undertaking an internal investigation in line with its published Policies and Procedures </w:t>
      </w:r>
    </w:p>
    <w:p w14:paraId="373A5FA3" w14:textId="77777777" w:rsidR="00321C68" w:rsidRPr="00D938F6" w:rsidRDefault="00321C68" w:rsidP="00F068C3">
      <w:pPr>
        <w:pStyle w:val="NumberedBodyRM"/>
        <w:spacing w:before="40"/>
        <w:ind w:left="487"/>
      </w:pPr>
      <w:r w:rsidRPr="00D938F6">
        <w:t xml:space="preserve">The University is required to provide information to external bodies such as a software licensing company in line with the terms and conditions of a licensing agreement </w:t>
      </w:r>
    </w:p>
    <w:p w14:paraId="5573C5B6" w14:textId="69FE950E" w:rsidR="00321C68" w:rsidRDefault="00321C68" w:rsidP="00F068C3">
      <w:pPr>
        <w:pStyle w:val="NumberedBodyRM"/>
        <w:spacing w:before="40"/>
        <w:ind w:left="487"/>
      </w:pPr>
      <w:r w:rsidRPr="00D938F6">
        <w:t xml:space="preserve">The </w:t>
      </w:r>
      <w:r w:rsidR="009E049F" w:rsidRPr="00D938F6">
        <w:t>Vice Chancellors Group (VCG)</w:t>
      </w:r>
      <w:r w:rsidRPr="00D938F6">
        <w:t xml:space="preserve"> determines that monitoring or investigation is necessary to ensure compliance with the law or with University Policies and Procedures.  </w:t>
      </w:r>
    </w:p>
    <w:p w14:paraId="5574AB43" w14:textId="77777777" w:rsidR="00321C68" w:rsidRDefault="00321C68" w:rsidP="00321C68">
      <w:pPr>
        <w:pStyle w:val="T2"/>
      </w:pPr>
      <w:bookmarkStart w:id="34" w:name="_Toc62217187"/>
      <w:r>
        <w:t>Reporting</w:t>
      </w:r>
      <w:bookmarkEnd w:id="34"/>
    </w:p>
    <w:p w14:paraId="575FD583" w14:textId="260A2069" w:rsidR="00D938F6" w:rsidRDefault="00321C68" w:rsidP="00A458D5">
      <w:pPr>
        <w:pStyle w:val="T3"/>
      </w:pPr>
      <w:r>
        <w:t xml:space="preserve">All incidents where there is any risk of information loss, or unauthorised access should be </w:t>
      </w:r>
      <w:r w:rsidR="00A458D5">
        <w:t xml:space="preserve">reported to SIZ. SIZ will </w:t>
      </w:r>
      <w:r w:rsidR="00C7094A">
        <w:t xml:space="preserve">liaise with the key IT and senior staff (For example the </w:t>
      </w:r>
      <w:r w:rsidR="00577EC8">
        <w:t xml:space="preserve">Academic </w:t>
      </w:r>
      <w:r w:rsidR="00C7094A">
        <w:t>R</w:t>
      </w:r>
      <w:r w:rsidR="00577EC8">
        <w:t>egis</w:t>
      </w:r>
      <w:r w:rsidR="00512B44">
        <w:t>trar</w:t>
      </w:r>
      <w:r w:rsidR="00577EC8">
        <w:t xml:space="preserve">, who is </w:t>
      </w:r>
      <w:r w:rsidR="00512B44">
        <w:t xml:space="preserve">also </w:t>
      </w:r>
      <w:r w:rsidR="00577EC8">
        <w:t xml:space="preserve">responsible for the University’s  DPA policy, and who is the liaison with the Information Commissioner’s Office (ICO), </w:t>
      </w:r>
      <w:r w:rsidR="00C7094A">
        <w:t xml:space="preserve">to assess the level of risk. </w:t>
      </w:r>
    </w:p>
    <w:p w14:paraId="1ECA2FC7" w14:textId="6153653E" w:rsidR="00A458D5" w:rsidRDefault="00C7094A" w:rsidP="00A458D5">
      <w:pPr>
        <w:pStyle w:val="T3"/>
      </w:pPr>
      <w:r>
        <w:t>W</w:t>
      </w:r>
      <w:r w:rsidR="00A458D5">
        <w:t xml:space="preserve">here there is </w:t>
      </w:r>
      <w:r w:rsidR="00321C68">
        <w:t xml:space="preserve">a risk of the loss of information, </w:t>
      </w:r>
      <w:r w:rsidR="00577EC8">
        <w:t xml:space="preserve">the incident will be referred </w:t>
      </w:r>
      <w:r w:rsidR="00A458D5">
        <w:t>to the University’ Serious Incident Management Team (SIMT).</w:t>
      </w:r>
    </w:p>
    <w:p w14:paraId="3655C869" w14:textId="68C8B8B4" w:rsidR="00282BE3" w:rsidRDefault="00282BE3" w:rsidP="00A458D5">
      <w:pPr>
        <w:pStyle w:val="T2"/>
      </w:pPr>
      <w:bookmarkStart w:id="35" w:name="_Toc62217188"/>
      <w:r>
        <w:t>The consequences</w:t>
      </w:r>
      <w:bookmarkEnd w:id="35"/>
      <w:r>
        <w:t xml:space="preserve"> </w:t>
      </w:r>
    </w:p>
    <w:p w14:paraId="13F6342C" w14:textId="0F9CF1C2" w:rsidR="00282BE3" w:rsidRPr="004A3976" w:rsidRDefault="00282BE3" w:rsidP="00282BE3">
      <w:pPr>
        <w:pStyle w:val="Tip"/>
      </w:pPr>
      <w:r w:rsidRPr="004A3976">
        <w:t>!</w:t>
      </w:r>
      <w:r w:rsidRPr="004A3976">
        <w:tab/>
      </w:r>
      <w:r>
        <w:t>You as well as the U</w:t>
      </w:r>
      <w:r w:rsidRPr="004A3976">
        <w:t>niver</w:t>
      </w:r>
      <w:r w:rsidR="00EF2F9A">
        <w:t xml:space="preserve">sity can be prosecuted </w:t>
      </w:r>
      <w:r w:rsidR="0087608C">
        <w:t>and</w:t>
      </w:r>
      <w:r w:rsidR="00E01EBD">
        <w:t xml:space="preserve">, or </w:t>
      </w:r>
      <w:r w:rsidR="0087608C">
        <w:t xml:space="preserve">fined </w:t>
      </w:r>
      <w:r w:rsidR="00EF2F9A">
        <w:t xml:space="preserve">under UK Data </w:t>
      </w:r>
      <w:r w:rsidRPr="004A3976">
        <w:t xml:space="preserve">Protection </w:t>
      </w:r>
      <w:r w:rsidR="00EF2F9A">
        <w:t>legislation</w:t>
      </w:r>
      <w:r w:rsidR="0087608C">
        <w:t xml:space="preserve">, or for example;  the Computer Misuse Act, and the Federation Against Software Theft. </w:t>
      </w:r>
    </w:p>
    <w:p w14:paraId="673C2F29" w14:textId="3DC15337" w:rsidR="00282BE3" w:rsidRDefault="00EF2F9A" w:rsidP="00282BE3">
      <w:pPr>
        <w:pStyle w:val="T3"/>
        <w:rPr>
          <w:color w:val="000000" w:themeColor="text1"/>
        </w:rPr>
      </w:pPr>
      <w:r>
        <w:rPr>
          <w:color w:val="000000" w:themeColor="text1"/>
        </w:rPr>
        <w:t xml:space="preserve">Penalties under UK Data Protection Legislation </w:t>
      </w:r>
      <w:r w:rsidR="00282BE3">
        <w:rPr>
          <w:color w:val="000000" w:themeColor="text1"/>
        </w:rPr>
        <w:t xml:space="preserve">can be applied if the organisation is unable to prove that </w:t>
      </w:r>
      <w:r w:rsidR="00282BE3" w:rsidRPr="00D37E87">
        <w:rPr>
          <w:color w:val="000000" w:themeColor="text1"/>
        </w:rPr>
        <w:t>a</w:t>
      </w:r>
      <w:r w:rsidR="00282BE3">
        <w:rPr>
          <w:color w:val="000000" w:themeColor="text1"/>
        </w:rPr>
        <w:t xml:space="preserve"> device</w:t>
      </w:r>
      <w:r w:rsidR="0009053C">
        <w:rPr>
          <w:color w:val="000000" w:themeColor="text1"/>
        </w:rPr>
        <w:t xml:space="preserve">, or password that gives access to information </w:t>
      </w:r>
      <w:r w:rsidR="00282BE3">
        <w:rPr>
          <w:color w:val="000000" w:themeColor="text1"/>
        </w:rPr>
        <w:t xml:space="preserve">has </w:t>
      </w:r>
      <w:r w:rsidR="00282BE3" w:rsidRPr="0009053C">
        <w:rPr>
          <w:i/>
          <w:iCs/>
          <w:color w:val="000000" w:themeColor="text1"/>
        </w:rPr>
        <w:t xml:space="preserve">not </w:t>
      </w:r>
      <w:r w:rsidR="00282BE3">
        <w:rPr>
          <w:color w:val="000000" w:themeColor="text1"/>
        </w:rPr>
        <w:t>been lost (even temporarily)</w:t>
      </w:r>
      <w:r w:rsidR="00D938F6">
        <w:rPr>
          <w:color w:val="000000" w:themeColor="text1"/>
        </w:rPr>
        <w:t>,</w:t>
      </w:r>
      <w:r w:rsidR="00282BE3">
        <w:rPr>
          <w:color w:val="000000" w:themeColor="text1"/>
        </w:rPr>
        <w:t xml:space="preserve"> or </w:t>
      </w:r>
      <w:r w:rsidR="00A458D5">
        <w:rPr>
          <w:color w:val="000000" w:themeColor="text1"/>
        </w:rPr>
        <w:t xml:space="preserve">if the University is unable to prove </w:t>
      </w:r>
      <w:r w:rsidR="00282BE3">
        <w:rPr>
          <w:color w:val="000000" w:themeColor="text1"/>
        </w:rPr>
        <w:t xml:space="preserve">that unauthorised access has not taken place. </w:t>
      </w:r>
    </w:p>
    <w:p w14:paraId="0AEA140F" w14:textId="4ACFF885" w:rsidR="00282BE3" w:rsidRDefault="00282BE3" w:rsidP="00282BE3">
      <w:pPr>
        <w:pStyle w:val="T3"/>
      </w:pPr>
      <w:r w:rsidRPr="004A3976">
        <w:rPr>
          <w:color w:val="000000" w:themeColor="text1"/>
        </w:rPr>
        <w:t xml:space="preserve">Whether or not there is ever any direct link of any criminal activity, unlimited compensation can be awarded to the individuals affected </w:t>
      </w:r>
      <w:r>
        <w:t>by information ‘loss’. In addition, the Director Public Prosecutions, instructed by the UK Government</w:t>
      </w:r>
      <w:r w:rsidR="00A458D5">
        <w:t>’</w:t>
      </w:r>
      <w:r>
        <w:t>s Information Commissioner</w:t>
      </w:r>
      <w:r w:rsidR="00A458D5">
        <w:t xml:space="preserve"> </w:t>
      </w:r>
      <w:r>
        <w:t xml:space="preserve">can apply fines </w:t>
      </w:r>
      <w:r w:rsidR="00A458D5">
        <w:t xml:space="preserve">of up to </w:t>
      </w:r>
      <w:r w:rsidR="00376A18">
        <w:t>£20,000</w:t>
      </w:r>
      <w:r w:rsidR="00EC39C9">
        <w:t xml:space="preserve">,000 or </w:t>
      </w:r>
      <w:r w:rsidR="00EF2F9A">
        <w:t>4% of the organisational annual turn-over</w:t>
      </w:r>
      <w:r w:rsidR="00EC39C9">
        <w:t xml:space="preserve"> (whichever is the larger)</w:t>
      </w:r>
      <w:r w:rsidR="00EF2F9A">
        <w:t xml:space="preserve">, </w:t>
      </w:r>
      <w:r w:rsidR="00A458D5">
        <w:t>per incident</w:t>
      </w:r>
      <w:r w:rsidR="00D938F6">
        <w:t>,</w:t>
      </w:r>
      <w:r w:rsidR="00A458D5">
        <w:t xml:space="preserve"> </w:t>
      </w:r>
      <w:r>
        <w:t xml:space="preserve">over and above any damages awarded. </w:t>
      </w:r>
    </w:p>
    <w:p w14:paraId="511046F5" w14:textId="7E4A4920" w:rsidR="00282BE3" w:rsidRPr="004A3976" w:rsidRDefault="00282BE3" w:rsidP="00282BE3">
      <w:pPr>
        <w:pStyle w:val="T3"/>
        <w:rPr>
          <w:color w:val="000000" w:themeColor="text1"/>
        </w:rPr>
      </w:pPr>
      <w:r>
        <w:rPr>
          <w:color w:val="000000" w:themeColor="text1"/>
        </w:rPr>
        <w:t>T</w:t>
      </w:r>
      <w:r w:rsidRPr="004A3976">
        <w:rPr>
          <w:color w:val="000000" w:themeColor="text1"/>
        </w:rPr>
        <w:t>he Information Commissioner</w:t>
      </w:r>
      <w:r w:rsidR="00D938F6">
        <w:rPr>
          <w:color w:val="000000" w:themeColor="text1"/>
        </w:rPr>
        <w:t>’</w:t>
      </w:r>
      <w:r w:rsidRPr="004A3976">
        <w:rPr>
          <w:color w:val="000000" w:themeColor="text1"/>
        </w:rPr>
        <w:t>s O</w:t>
      </w:r>
      <w:r>
        <w:rPr>
          <w:color w:val="000000" w:themeColor="text1"/>
        </w:rPr>
        <w:t xml:space="preserve">ffice </w:t>
      </w:r>
      <w:r w:rsidRPr="004A3976">
        <w:rPr>
          <w:color w:val="000000" w:themeColor="text1"/>
        </w:rPr>
        <w:t>can also serve compliance orders</w:t>
      </w:r>
      <w:r>
        <w:rPr>
          <w:color w:val="000000" w:themeColor="text1"/>
        </w:rPr>
        <w:t xml:space="preserve">, </w:t>
      </w:r>
      <w:r w:rsidR="007A7BB1">
        <w:rPr>
          <w:color w:val="000000" w:themeColor="text1"/>
        </w:rPr>
        <w:t xml:space="preserve">and fines, </w:t>
      </w:r>
      <w:r>
        <w:rPr>
          <w:color w:val="000000" w:themeColor="text1"/>
        </w:rPr>
        <w:t xml:space="preserve">which might include </w:t>
      </w:r>
      <w:r w:rsidRPr="004A3976">
        <w:rPr>
          <w:color w:val="000000" w:themeColor="text1"/>
        </w:rPr>
        <w:t>appoint</w:t>
      </w:r>
      <w:r>
        <w:rPr>
          <w:color w:val="000000" w:themeColor="text1"/>
        </w:rPr>
        <w:t>ing</w:t>
      </w:r>
      <w:r w:rsidRPr="004A3976">
        <w:rPr>
          <w:color w:val="000000" w:themeColor="text1"/>
        </w:rPr>
        <w:t xml:space="preserve"> external experts (at further cost to </w:t>
      </w:r>
      <w:r>
        <w:rPr>
          <w:color w:val="000000" w:themeColor="text1"/>
        </w:rPr>
        <w:t>the U</w:t>
      </w:r>
      <w:r w:rsidRPr="004A3976">
        <w:rPr>
          <w:color w:val="000000" w:themeColor="text1"/>
        </w:rPr>
        <w:t xml:space="preserve">niversity) </w:t>
      </w:r>
      <w:r>
        <w:rPr>
          <w:color w:val="000000" w:themeColor="text1"/>
        </w:rPr>
        <w:t xml:space="preserve">until they can </w:t>
      </w:r>
      <w:r w:rsidRPr="004A3976">
        <w:rPr>
          <w:color w:val="000000" w:themeColor="text1"/>
        </w:rPr>
        <w:t xml:space="preserve">ensure that </w:t>
      </w:r>
      <w:r>
        <w:rPr>
          <w:color w:val="000000" w:themeColor="text1"/>
        </w:rPr>
        <w:t xml:space="preserve">the </w:t>
      </w:r>
      <w:r w:rsidR="00D938F6">
        <w:rPr>
          <w:color w:val="000000" w:themeColor="text1"/>
        </w:rPr>
        <w:t xml:space="preserve">policies, awareness, </w:t>
      </w:r>
      <w:r>
        <w:rPr>
          <w:color w:val="000000" w:themeColor="text1"/>
        </w:rPr>
        <w:t>technical and people procedures are secure</w:t>
      </w:r>
      <w:r w:rsidR="00D938F6">
        <w:rPr>
          <w:color w:val="000000" w:themeColor="text1"/>
        </w:rPr>
        <w:t>.</w:t>
      </w:r>
    </w:p>
    <w:p w14:paraId="787F1817" w14:textId="2AD7D252" w:rsidR="00282BE3" w:rsidRPr="003B0E53" w:rsidRDefault="00282BE3" w:rsidP="00282BE3">
      <w:pPr>
        <w:pStyle w:val="Tip"/>
      </w:pPr>
      <w:r w:rsidRPr="004A3976">
        <w:t>!</w:t>
      </w:r>
      <w:r w:rsidRPr="004A3976">
        <w:tab/>
      </w:r>
      <w:r>
        <w:t>Please note:</w:t>
      </w:r>
      <w:r w:rsidRPr="004A3976">
        <w:t xml:space="preserve"> ignorance of t</w:t>
      </w:r>
      <w:r w:rsidRPr="003B0E53">
        <w:t xml:space="preserve">he law, or </w:t>
      </w:r>
      <w:r>
        <w:t xml:space="preserve">transgressing law in </w:t>
      </w:r>
      <w:r w:rsidRPr="003B0E53">
        <w:t xml:space="preserve">ignorance </w:t>
      </w:r>
      <w:r w:rsidR="00E01EBD">
        <w:t>does not exonerate you from its penalties</w:t>
      </w:r>
      <w:r w:rsidRPr="003B0E53">
        <w:t xml:space="preserve"> </w:t>
      </w:r>
    </w:p>
    <w:p w14:paraId="1BF5DD17" w14:textId="3077CBE6" w:rsidR="003D5F51" w:rsidRDefault="003D5F51" w:rsidP="003D5F51">
      <w:pPr>
        <w:pStyle w:val="T2"/>
      </w:pPr>
      <w:bookmarkStart w:id="36" w:name="_Toc62217189"/>
      <w:r w:rsidRPr="003D5F51">
        <w:t>Personal</w:t>
      </w:r>
      <w:r>
        <w:t xml:space="preserve"> consequences of infringement</w:t>
      </w:r>
      <w:bookmarkEnd w:id="36"/>
      <w:r>
        <w:t xml:space="preserve"> </w:t>
      </w:r>
    </w:p>
    <w:p w14:paraId="0804E083" w14:textId="2038F6C0" w:rsidR="00A458D5" w:rsidRDefault="003D5F51" w:rsidP="003D5F51">
      <w:pPr>
        <w:pStyle w:val="T3"/>
      </w:pPr>
      <w:r>
        <w:t xml:space="preserve">This policy </w:t>
      </w:r>
      <w:r w:rsidR="00EC2E94">
        <w:t>(</w:t>
      </w:r>
      <w:r w:rsidR="00C61694">
        <w:t xml:space="preserve">in Section 1) </w:t>
      </w:r>
      <w:r>
        <w:t xml:space="preserve">is a guide and not an exhaustive list of what you should or should not do, and you should satisfy yourself of the best practices and the principles of law, a selection of which is listed in Appendix 1.  </w:t>
      </w:r>
    </w:p>
    <w:p w14:paraId="422F8024" w14:textId="7F83F828" w:rsidR="003D5F51" w:rsidRDefault="003D5F51" w:rsidP="003D5F51">
      <w:pPr>
        <w:pStyle w:val="T3"/>
      </w:pPr>
      <w:r>
        <w:t>Any suspected failure to apply reasonable care, and any suspected infringement of the policy or any related legal requirements may result in t</w:t>
      </w:r>
      <w:r w:rsidRPr="0042273A">
        <w:t>he user’s access being withdrawn pending appropriate investigation</w:t>
      </w:r>
      <w:r>
        <w:t>, and</w:t>
      </w:r>
      <w:r w:rsidRPr="0042273A">
        <w:t xml:space="preserve"> </w:t>
      </w:r>
    </w:p>
    <w:p w14:paraId="3353CC2E" w14:textId="77777777" w:rsidR="003D5F51" w:rsidRDefault="003D5F51" w:rsidP="003D5F51">
      <w:pPr>
        <w:pStyle w:val="NumberedBodyRM"/>
      </w:pPr>
      <w:r w:rsidRPr="0042273A">
        <w:t xml:space="preserve">action under the Disciplinary Policy and Procedure (for staff) </w:t>
      </w:r>
    </w:p>
    <w:p w14:paraId="30CCD827" w14:textId="77777777" w:rsidR="003D5F51" w:rsidRDefault="003D5F51" w:rsidP="003D5F51">
      <w:pPr>
        <w:pStyle w:val="NumberedBodyRM"/>
      </w:pPr>
      <w:r>
        <w:t xml:space="preserve">action under the </w:t>
      </w:r>
      <w:r w:rsidRPr="0042273A">
        <w:t>Acad</w:t>
      </w:r>
      <w:r>
        <w:t>emic Regulations (for students).</w:t>
      </w:r>
    </w:p>
    <w:p w14:paraId="3D8D2909" w14:textId="77777777" w:rsidR="003D5F51" w:rsidRDefault="003D5F51" w:rsidP="003D5F51">
      <w:pPr>
        <w:pStyle w:val="Tip"/>
      </w:pPr>
      <w:r w:rsidRPr="00655F35">
        <w:t>!</w:t>
      </w:r>
      <w:r w:rsidRPr="00655F35">
        <w:tab/>
      </w:r>
      <w:r>
        <w:t>Any investigation may lead to civil or criminal proceedings for the University, and this may also be jointly or severable undertaken with you</w:t>
      </w:r>
    </w:p>
    <w:p w14:paraId="133B6B27" w14:textId="55190CCD" w:rsidR="00321C68" w:rsidRDefault="00321C68" w:rsidP="00465C69">
      <w:pPr>
        <w:pStyle w:val="T3"/>
      </w:pPr>
    </w:p>
    <w:p w14:paraId="3D0CEF70" w14:textId="7BE958D0" w:rsidR="00282BE3" w:rsidRDefault="00282BE3" w:rsidP="00465C69">
      <w:pPr>
        <w:pStyle w:val="T3"/>
      </w:pPr>
    </w:p>
    <w:p w14:paraId="42011ABC" w14:textId="0D937903" w:rsidR="003E3B16" w:rsidRDefault="003E3B16" w:rsidP="00465C69">
      <w:pPr>
        <w:pStyle w:val="T3"/>
      </w:pPr>
    </w:p>
    <w:p w14:paraId="6D960DA0" w14:textId="296C1F73" w:rsidR="003E3B16" w:rsidRDefault="003E3B16" w:rsidP="00465C69">
      <w:pPr>
        <w:pStyle w:val="T3"/>
      </w:pPr>
    </w:p>
    <w:p w14:paraId="33FF3780" w14:textId="3408594D" w:rsidR="003E3B16" w:rsidRDefault="003E3B16" w:rsidP="00465C69">
      <w:pPr>
        <w:pStyle w:val="T3"/>
      </w:pPr>
    </w:p>
    <w:p w14:paraId="39A1AA4B" w14:textId="54B7E2B6" w:rsidR="002B1CF6" w:rsidRDefault="002B1CF6" w:rsidP="002B1CF6">
      <w:pPr>
        <w:pStyle w:val="T1"/>
      </w:pPr>
      <w:bookmarkStart w:id="37" w:name="_Toc62217190"/>
      <w:r>
        <w:t>Archiving and data disposal</w:t>
      </w:r>
      <w:bookmarkEnd w:id="37"/>
    </w:p>
    <w:p w14:paraId="2D81310B" w14:textId="748976C1" w:rsidR="002B1CF6" w:rsidRDefault="00ED3D5F" w:rsidP="00623FA3">
      <w:pPr>
        <w:pStyle w:val="T3"/>
        <w:tabs>
          <w:tab w:val="clear" w:pos="1247"/>
          <w:tab w:val="left" w:pos="5868"/>
        </w:tabs>
      </w:pPr>
      <w:r>
        <w:t>All of the University’s systems are</w:t>
      </w:r>
      <w:r w:rsidR="00F81108">
        <w:t xml:space="preserve"> </w:t>
      </w:r>
      <w:r>
        <w:t xml:space="preserve">secured using the latest and best methods and technologies. </w:t>
      </w:r>
      <w:r w:rsidR="00742062">
        <w:t>The</w:t>
      </w:r>
      <w:r>
        <w:t xml:space="preserve"> technologies and polices </w:t>
      </w:r>
      <w:r w:rsidR="00742062">
        <w:t xml:space="preserve">seek to </w:t>
      </w:r>
      <w:r w:rsidR="00917582">
        <w:t xml:space="preserve">help us </w:t>
      </w:r>
      <w:r>
        <w:t>avoid unauthorised access</w:t>
      </w:r>
      <w:r w:rsidR="00D4343B">
        <w:t xml:space="preserve"> and failure to achieve the Preve</w:t>
      </w:r>
      <w:r w:rsidR="002741A0">
        <w:t>n</w:t>
      </w:r>
      <w:r w:rsidR="00D4343B">
        <w:t xml:space="preserve">t Duty of Care, </w:t>
      </w:r>
      <w:r w:rsidR="00742062">
        <w:t xml:space="preserve">but the legislation expects that organisations </w:t>
      </w:r>
      <w:r>
        <w:t xml:space="preserve">should not unnecessarily </w:t>
      </w:r>
      <w:r w:rsidR="00937B8D">
        <w:t>acquire, or retain</w:t>
      </w:r>
      <w:r>
        <w:t xml:space="preserve"> confidential data. </w:t>
      </w:r>
    </w:p>
    <w:p w14:paraId="589DCC7D" w14:textId="7C040EFC" w:rsidR="002741A0" w:rsidRDefault="002741A0" w:rsidP="00623FA3">
      <w:pPr>
        <w:pStyle w:val="T3"/>
        <w:tabs>
          <w:tab w:val="clear" w:pos="1247"/>
          <w:tab w:val="left" w:pos="5868"/>
        </w:tabs>
      </w:pPr>
      <w:r>
        <w:t xml:space="preserve">Data </w:t>
      </w:r>
      <w:r w:rsidR="000746FE">
        <w:t>d</w:t>
      </w:r>
      <w:r w:rsidR="00B7741A">
        <w:t>isposal</w:t>
      </w:r>
      <w:r w:rsidR="00482117">
        <w:t xml:space="preserve"> </w:t>
      </w:r>
      <w:r>
        <w:t>include</w:t>
      </w:r>
      <w:r w:rsidR="00482117">
        <w:t>s</w:t>
      </w:r>
      <w:r>
        <w:t xml:space="preserve"> the </w:t>
      </w:r>
      <w:r w:rsidR="00B7741A">
        <w:t xml:space="preserve">integrity of the </w:t>
      </w:r>
      <w:r w:rsidRPr="00A61F0F">
        <w:rPr>
          <w:i/>
          <w:iCs/>
        </w:rPr>
        <w:t>right to be forgotten</w:t>
      </w:r>
      <w:r>
        <w:t xml:space="preserve">, and the </w:t>
      </w:r>
      <w:r w:rsidR="00B7741A">
        <w:t xml:space="preserve">oversight facilities needed in any system approved for use in the University to ensure that; if, what, when and who </w:t>
      </w:r>
      <w:r w:rsidR="00B55940">
        <w:t xml:space="preserve">of any access </w:t>
      </w:r>
      <w:r w:rsidR="00B7741A">
        <w:t xml:space="preserve">can be established, across all data acquisition, use, and disposal.  </w:t>
      </w:r>
    </w:p>
    <w:p w14:paraId="08CFDBF5" w14:textId="77777777" w:rsidR="00A531E4" w:rsidRDefault="00A531E4" w:rsidP="00A531E4">
      <w:pPr>
        <w:pStyle w:val="T2"/>
      </w:pPr>
      <w:bookmarkStart w:id="38" w:name="_Toc62217191"/>
      <w:r>
        <w:t>University Systems</w:t>
      </w:r>
      <w:bookmarkEnd w:id="38"/>
      <w:r>
        <w:t xml:space="preserve"> </w:t>
      </w:r>
    </w:p>
    <w:p w14:paraId="0B59C92B" w14:textId="2448F2A7" w:rsidR="009807E8" w:rsidRDefault="00A531E4" w:rsidP="00A531E4">
      <w:pPr>
        <w:pStyle w:val="T3"/>
        <w:tabs>
          <w:tab w:val="clear" w:pos="1247"/>
          <w:tab w:val="left" w:pos="5868"/>
        </w:tabs>
      </w:pPr>
      <w:r>
        <w:t>The most secure location for confidential information is a case management system (for example the University’s St</w:t>
      </w:r>
      <w:r w:rsidR="009807E8">
        <w:t>udent Information System, or HR</w:t>
      </w:r>
      <w:r>
        <w:t xml:space="preserve"> Systems), specifically designed with approved access controls, and with agreed data management (retention / disposal) mechanisms. </w:t>
      </w:r>
    </w:p>
    <w:p w14:paraId="29360013" w14:textId="3DDC569F" w:rsidR="00A531E4" w:rsidRDefault="00A531E4" w:rsidP="00A531E4">
      <w:pPr>
        <w:pStyle w:val="T3"/>
        <w:tabs>
          <w:tab w:val="clear" w:pos="1247"/>
          <w:tab w:val="left" w:pos="5868"/>
        </w:tabs>
      </w:pPr>
      <w:r>
        <w:t>Where possible</w:t>
      </w:r>
      <w:r w:rsidR="009807E8">
        <w:t>,</w:t>
      </w:r>
      <w:r>
        <w:t xml:space="preserve"> any ad-hoc confidential data </w:t>
      </w:r>
      <w:r w:rsidR="009807E8">
        <w:t xml:space="preserve">(especially including emails) </w:t>
      </w:r>
      <w:r>
        <w:t xml:space="preserve">should be transferred to and stored in a </w:t>
      </w:r>
      <w:r w:rsidR="009807E8">
        <w:t xml:space="preserve">suitable </w:t>
      </w:r>
      <w:r>
        <w:t xml:space="preserve">case management system. </w:t>
      </w:r>
    </w:p>
    <w:p w14:paraId="6A9691AF" w14:textId="2B48BE39" w:rsidR="00A531E4" w:rsidRPr="00A531E4" w:rsidRDefault="00A531E4" w:rsidP="00A531E4">
      <w:pPr>
        <w:pStyle w:val="Tip"/>
        <w:rPr>
          <w:highlight w:val="yellow"/>
        </w:rPr>
      </w:pPr>
      <w:r>
        <w:t xml:space="preserve">! </w:t>
      </w:r>
      <w:r>
        <w:tab/>
        <w:t xml:space="preserve">Please contact SIZ if you need help in copying confidential information to a case management system </w:t>
      </w:r>
    </w:p>
    <w:p w14:paraId="27C02337" w14:textId="67591A19" w:rsidR="002B1CF6" w:rsidRPr="00917582" w:rsidRDefault="002B1CF6" w:rsidP="002B1CF6">
      <w:pPr>
        <w:pStyle w:val="T2"/>
      </w:pPr>
      <w:bookmarkStart w:id="39" w:name="_Toc62217192"/>
      <w:r w:rsidRPr="00917582">
        <w:t xml:space="preserve">Email and </w:t>
      </w:r>
      <w:r w:rsidR="004F5A36" w:rsidRPr="00917582">
        <w:t xml:space="preserve">Instant Messaging </w:t>
      </w:r>
      <w:r w:rsidRPr="00917582">
        <w:t>Folders</w:t>
      </w:r>
      <w:bookmarkEnd w:id="39"/>
    </w:p>
    <w:p w14:paraId="6AFAAEE9" w14:textId="07E85DF7" w:rsidR="004F5A36" w:rsidRDefault="004F5A36" w:rsidP="004F5A36">
      <w:pPr>
        <w:pStyle w:val="T3"/>
      </w:pPr>
      <w:r>
        <w:t xml:space="preserve">In order to reduce the risks of data being compromised through unauthorised access, or overly long retention, certain folders in the University’s email and instant messaging systems </w:t>
      </w:r>
      <w:r w:rsidR="00315D26">
        <w:t>are a</w:t>
      </w:r>
      <w:r>
        <w:t>utomatic</w:t>
      </w:r>
      <w:r w:rsidR="00315D26">
        <w:t>ally deleted each August</w:t>
      </w:r>
      <w:r>
        <w:t xml:space="preserve">.    </w:t>
      </w:r>
    </w:p>
    <w:p w14:paraId="678EC314" w14:textId="17492E2A" w:rsidR="004F5A36" w:rsidRDefault="004F5A36" w:rsidP="00205007">
      <w:pPr>
        <w:pStyle w:val="T3"/>
        <w:numPr>
          <w:ilvl w:val="0"/>
          <w:numId w:val="5"/>
        </w:numPr>
        <w:ind w:left="426"/>
      </w:pPr>
      <w:r w:rsidRPr="004F5A36">
        <w:rPr>
          <w:b/>
        </w:rPr>
        <w:t>Automatic</w:t>
      </w:r>
      <w:r>
        <w:rPr>
          <w:b/>
        </w:rPr>
        <w:t>, annual</w:t>
      </w:r>
      <w:r w:rsidRPr="004F5A36">
        <w:rPr>
          <w:b/>
        </w:rPr>
        <w:t xml:space="preserve"> deletion of “Deleted Items”</w:t>
      </w:r>
      <w:r w:rsidR="00917582">
        <w:rPr>
          <w:b/>
        </w:rPr>
        <w:t xml:space="preserve">. </w:t>
      </w:r>
      <w:r w:rsidRPr="004F5A36">
        <w:t xml:space="preserve">When you delete an email from your inbox this is actually </w:t>
      </w:r>
      <w:r w:rsidR="00315D26">
        <w:t xml:space="preserve">just removed </w:t>
      </w:r>
      <w:r w:rsidRPr="004F5A36">
        <w:t xml:space="preserve">into your Deleted Items folder. </w:t>
      </w:r>
      <w:r w:rsidR="00315D26">
        <w:t>A</w:t>
      </w:r>
      <w:r w:rsidRPr="004F5A36">
        <w:t xml:space="preserve">ny items older than 12 months in the Deleted Items folder will be automatically </w:t>
      </w:r>
      <w:r w:rsidR="00315D26">
        <w:t>deleted each August</w:t>
      </w:r>
      <w:r w:rsidRPr="004F5A36">
        <w:t xml:space="preserve">. </w:t>
      </w:r>
    </w:p>
    <w:p w14:paraId="355C9414" w14:textId="49D2F098" w:rsidR="004F5A36" w:rsidRDefault="004F5A36" w:rsidP="00205007">
      <w:pPr>
        <w:pStyle w:val="T3"/>
        <w:numPr>
          <w:ilvl w:val="0"/>
          <w:numId w:val="5"/>
        </w:numPr>
        <w:ind w:left="426"/>
      </w:pPr>
      <w:r w:rsidRPr="004F5A36">
        <w:rPr>
          <w:b/>
        </w:rPr>
        <w:t>Automatic</w:t>
      </w:r>
      <w:r>
        <w:rPr>
          <w:b/>
        </w:rPr>
        <w:t>, annual</w:t>
      </w:r>
      <w:r w:rsidRPr="004F5A36">
        <w:rPr>
          <w:b/>
        </w:rPr>
        <w:t xml:space="preserve"> deletion of historic “Sent Items” and Calendar appointments</w:t>
      </w:r>
      <w:r w:rsidR="00315D26">
        <w:rPr>
          <w:b/>
        </w:rPr>
        <w:t xml:space="preserve">. </w:t>
      </w:r>
      <w:r w:rsidR="00917582">
        <w:t>C</w:t>
      </w:r>
      <w:r>
        <w:t xml:space="preserve">opies of sent </w:t>
      </w:r>
      <w:r w:rsidRPr="004F5A36">
        <w:t>emails</w:t>
      </w:r>
      <w:r>
        <w:t xml:space="preserve">, and of past calendar appointments that are </w:t>
      </w:r>
      <w:r w:rsidRPr="004F5A36">
        <w:t xml:space="preserve">than 24 months </w:t>
      </w:r>
      <w:r>
        <w:t xml:space="preserve">old will be </w:t>
      </w:r>
      <w:r w:rsidR="00315D26">
        <w:t xml:space="preserve">automatically </w:t>
      </w:r>
      <w:r>
        <w:t>delete</w:t>
      </w:r>
      <w:r w:rsidR="00315D26">
        <w:t xml:space="preserve">d each August. </w:t>
      </w:r>
    </w:p>
    <w:p w14:paraId="4BB46487" w14:textId="5650257B" w:rsidR="004F5A36" w:rsidRDefault="00DA7C87" w:rsidP="00205007">
      <w:pPr>
        <w:pStyle w:val="T3"/>
        <w:numPr>
          <w:ilvl w:val="0"/>
          <w:numId w:val="5"/>
        </w:numPr>
        <w:ind w:left="426"/>
      </w:pPr>
      <w:r>
        <w:rPr>
          <w:b/>
        </w:rPr>
        <w:t xml:space="preserve">Automatic, annual </w:t>
      </w:r>
      <w:r w:rsidR="004F5A36" w:rsidRPr="004F5A36">
        <w:rPr>
          <w:b/>
        </w:rPr>
        <w:t>deletion of historic “</w:t>
      </w:r>
      <w:r w:rsidR="004F5A36">
        <w:rPr>
          <w:b/>
        </w:rPr>
        <w:t>Instant Messages”</w:t>
      </w:r>
      <w:r w:rsidR="00315D26">
        <w:rPr>
          <w:b/>
        </w:rPr>
        <w:t xml:space="preserve">. </w:t>
      </w:r>
      <w:r w:rsidR="00315D26">
        <w:t xml:space="preserve">Instant messages </w:t>
      </w:r>
      <w:r w:rsidR="00917582">
        <w:t xml:space="preserve">you </w:t>
      </w:r>
      <w:r w:rsidR="00315D26">
        <w:t xml:space="preserve">sent and receive using the University’s Skype, are recorded in </w:t>
      </w:r>
      <w:r w:rsidR="00917582">
        <w:t>your</w:t>
      </w:r>
      <w:r w:rsidR="00315D26">
        <w:t xml:space="preserve"> email account, in an email folder called ‘Conversation History’. A</w:t>
      </w:r>
      <w:r w:rsidR="00315D26" w:rsidRPr="004F5A36">
        <w:t xml:space="preserve">ny items older than 12 months in the </w:t>
      </w:r>
      <w:r w:rsidR="00315D26">
        <w:t xml:space="preserve">Conversation History folder </w:t>
      </w:r>
      <w:r w:rsidR="00315D26" w:rsidRPr="004F5A36">
        <w:t xml:space="preserve">will be automatically </w:t>
      </w:r>
      <w:r w:rsidR="00315D26">
        <w:t>deleted</w:t>
      </w:r>
      <w:r w:rsidR="00315D26" w:rsidRPr="004F5A36">
        <w:t>.</w:t>
      </w:r>
    </w:p>
    <w:p w14:paraId="73B318AC" w14:textId="4D620A75" w:rsidR="004F5A36" w:rsidRPr="004F5A36" w:rsidRDefault="004F5A36" w:rsidP="004F5A36">
      <w:pPr>
        <w:pStyle w:val="T3"/>
      </w:pPr>
      <w:r>
        <w:t xml:space="preserve">For anything that must be kept for a longer period, these can be transferred to a </w:t>
      </w:r>
      <w:r w:rsidR="00917582">
        <w:t xml:space="preserve">case management system (student record for example) to a </w:t>
      </w:r>
      <w:r>
        <w:t xml:space="preserve">different folder, and or to your H:\ storage. </w:t>
      </w:r>
    </w:p>
    <w:p w14:paraId="06411D9A" w14:textId="0EC3E250" w:rsidR="004F5A36" w:rsidRDefault="00315D26" w:rsidP="00315D26">
      <w:pPr>
        <w:pStyle w:val="Tip"/>
        <w:rPr>
          <w:highlight w:val="yellow"/>
        </w:rPr>
      </w:pPr>
      <w:r>
        <w:t xml:space="preserve">! </w:t>
      </w:r>
      <w:r>
        <w:tab/>
        <w:t xml:space="preserve">Please contact SIZ if you need help in deleting emails </w:t>
      </w:r>
      <w:r w:rsidR="00917582">
        <w:t xml:space="preserve">diary appointments or messages </w:t>
      </w:r>
      <w:r>
        <w:t>more frequently, and if you need help in transferring a confidential email to a more suitable storage facility</w:t>
      </w:r>
    </w:p>
    <w:p w14:paraId="54F0271E" w14:textId="4EBF8DA3" w:rsidR="002B1CF6" w:rsidRDefault="002B1CF6" w:rsidP="002B1CF6">
      <w:pPr>
        <w:pStyle w:val="T2"/>
      </w:pPr>
      <w:bookmarkStart w:id="40" w:name="_Toc62217193"/>
      <w:r>
        <w:t>Leaving the University</w:t>
      </w:r>
      <w:bookmarkEnd w:id="40"/>
      <w:r>
        <w:t xml:space="preserve"> </w:t>
      </w:r>
    </w:p>
    <w:p w14:paraId="1228BDEC" w14:textId="2FCA6B8D" w:rsidR="002B1CF6" w:rsidRDefault="002B1CF6" w:rsidP="00623FA3">
      <w:pPr>
        <w:pStyle w:val="T3"/>
        <w:tabs>
          <w:tab w:val="clear" w:pos="1247"/>
          <w:tab w:val="left" w:pos="5868"/>
        </w:tabs>
      </w:pPr>
      <w:r>
        <w:t xml:space="preserve">On leaving the University your access to systems and services is ceased. Your </w:t>
      </w:r>
      <w:r w:rsidR="00917582">
        <w:t xml:space="preserve">University </w:t>
      </w:r>
      <w:r>
        <w:t>storage areas</w:t>
      </w:r>
      <w:r w:rsidR="00917582">
        <w:t xml:space="preserve"> and email account</w:t>
      </w:r>
      <w:r>
        <w:t xml:space="preserve"> are archived for between 30 and 90 days before being permanently deleted. </w:t>
      </w:r>
    </w:p>
    <w:p w14:paraId="038CC217" w14:textId="36B9467C" w:rsidR="00817470" w:rsidRDefault="00817470" w:rsidP="00623FA3">
      <w:pPr>
        <w:pStyle w:val="T3"/>
        <w:tabs>
          <w:tab w:val="clear" w:pos="1247"/>
          <w:tab w:val="left" w:pos="5868"/>
        </w:tabs>
      </w:pPr>
      <w:r>
        <w:t xml:space="preserve">Students may be offered an Alumni email account, however we equally respect the right-to-be-forgotten </w:t>
      </w:r>
    </w:p>
    <w:p w14:paraId="451517ED" w14:textId="415A1438" w:rsidR="00A14422" w:rsidRDefault="00917582" w:rsidP="00917582">
      <w:pPr>
        <w:pStyle w:val="T3"/>
      </w:pPr>
      <w:r>
        <w:t>Where there is agreement</w:t>
      </w:r>
      <w:r w:rsidR="00A531E4">
        <w:t xml:space="preserve"> to do so</w:t>
      </w:r>
      <w:r>
        <w:t xml:space="preserve"> (and so long as it does not contravene UK Data Protection Legislation) copies of private and public data </w:t>
      </w:r>
      <w:r w:rsidR="00A531E4">
        <w:t xml:space="preserve">(for example teaching notes, or your own research) </w:t>
      </w:r>
      <w:r>
        <w:t xml:space="preserve">may be made available for you to transfer to another organisation, or to a home account. </w:t>
      </w:r>
    </w:p>
    <w:p w14:paraId="1745E889" w14:textId="221F15E2" w:rsidR="00917582" w:rsidRDefault="00917582" w:rsidP="00917582">
      <w:pPr>
        <w:pStyle w:val="Tip"/>
        <w:rPr>
          <w:highlight w:val="yellow"/>
        </w:rPr>
      </w:pPr>
      <w:r>
        <w:t xml:space="preserve">! </w:t>
      </w:r>
      <w:r>
        <w:tab/>
        <w:t>Please contact SIZ if you need help in copying private and public data (whether you are staff of student)</w:t>
      </w:r>
    </w:p>
    <w:p w14:paraId="5D6E1FE1" w14:textId="1E325E8D" w:rsidR="00CC726E" w:rsidRPr="00917582" w:rsidRDefault="00CC726E" w:rsidP="00CC726E">
      <w:pPr>
        <w:pStyle w:val="T2"/>
      </w:pPr>
      <w:bookmarkStart w:id="41" w:name="_Toc62217194"/>
      <w:r>
        <w:t>Equipment Disposal</w:t>
      </w:r>
      <w:bookmarkEnd w:id="41"/>
    </w:p>
    <w:p w14:paraId="64C9F3BF" w14:textId="0DAF7D22" w:rsidR="00CC726E" w:rsidRDefault="00CC726E" w:rsidP="00CC726E">
      <w:pPr>
        <w:pStyle w:val="T3"/>
      </w:pPr>
      <w:r>
        <w:lastRenderedPageBreak/>
        <w:t xml:space="preserve">In order to reduce the risks of data loss, and to ensure </w:t>
      </w:r>
      <w:r w:rsidR="00B50303">
        <w:t>compliance with environmental policies</w:t>
      </w:r>
      <w:r w:rsidR="00DE3F8A">
        <w:t xml:space="preserve">, </w:t>
      </w:r>
      <w:r w:rsidR="00072755">
        <w:t>(</w:t>
      </w:r>
      <w:r w:rsidR="00DE3F8A">
        <w:t xml:space="preserve">as well </w:t>
      </w:r>
      <w:r w:rsidR="00F9473B">
        <w:t xml:space="preserve">as to avoid </w:t>
      </w:r>
      <w:r w:rsidR="00072755">
        <w:t xml:space="preserve">unachievable </w:t>
      </w:r>
      <w:r w:rsidR="00F9473B">
        <w:t>liabilities for example from t</w:t>
      </w:r>
      <w:r w:rsidR="00072755">
        <w:t>h</w:t>
      </w:r>
      <w:r w:rsidR="00F9473B">
        <w:t xml:space="preserve">e sale of goods act), </w:t>
      </w:r>
      <w:r w:rsidR="00DE3F8A">
        <w:t>r</w:t>
      </w:r>
      <w:r w:rsidR="00B50303">
        <w:t xml:space="preserve">edundant or surplus IT equipment is rarely allowed to be retained by a leaving member of staff or a student, and is rarely sold. </w:t>
      </w:r>
    </w:p>
    <w:p w14:paraId="1CD7CD64" w14:textId="2FBD5A8D" w:rsidR="00A531E4" w:rsidRDefault="00A531E4" w:rsidP="00623FA3">
      <w:pPr>
        <w:pStyle w:val="T3"/>
        <w:tabs>
          <w:tab w:val="clear" w:pos="1247"/>
          <w:tab w:val="left" w:pos="5868"/>
        </w:tabs>
      </w:pPr>
    </w:p>
    <w:p w14:paraId="6B1975F6" w14:textId="189C09FF" w:rsidR="009C3733" w:rsidRPr="00BF3267" w:rsidRDefault="00773A15" w:rsidP="00F66E50">
      <w:pPr>
        <w:pStyle w:val="T1"/>
        <w:numPr>
          <w:ilvl w:val="0"/>
          <w:numId w:val="0"/>
        </w:numPr>
        <w:rPr>
          <w:b w:val="0"/>
        </w:rPr>
      </w:pPr>
      <w:bookmarkStart w:id="42" w:name="_Toc62217195"/>
      <w:r>
        <w:rPr>
          <w:b w:val="0"/>
        </w:rPr>
        <w:t>Appendix 1</w:t>
      </w:r>
      <w:r w:rsidR="009C3733" w:rsidRPr="00BF3267">
        <w:rPr>
          <w:b w:val="0"/>
        </w:rPr>
        <w:t xml:space="preserve">: Summary of </w:t>
      </w:r>
      <w:r w:rsidR="00FF3088">
        <w:rPr>
          <w:b w:val="0"/>
        </w:rPr>
        <w:t>rele</w:t>
      </w:r>
      <w:r w:rsidR="00740920">
        <w:rPr>
          <w:b w:val="0"/>
        </w:rPr>
        <w:t>vant</w:t>
      </w:r>
      <w:r w:rsidR="009C3733" w:rsidRPr="00BF3267">
        <w:rPr>
          <w:b w:val="0"/>
        </w:rPr>
        <w:t xml:space="preserve"> legal frameworks</w:t>
      </w:r>
      <w:bookmarkEnd w:id="30"/>
      <w:bookmarkEnd w:id="42"/>
    </w:p>
    <w:p w14:paraId="05BF1833" w14:textId="4CE48C85" w:rsidR="00816023" w:rsidRPr="00FA35F2" w:rsidRDefault="009C3733" w:rsidP="00FA35F2">
      <w:pPr>
        <w:pStyle w:val="T3"/>
      </w:pPr>
      <w:r w:rsidRPr="009C3733">
        <w:t xml:space="preserve">This policy is a high level summary of the practices expected of any organisation, and its members. The policy is not exhaustive, nor does it over-ride statutory requirements. Use of University </w:t>
      </w:r>
      <w:r w:rsidR="00EE6491">
        <w:t>information</w:t>
      </w:r>
      <w:r w:rsidRPr="009C3733">
        <w:t xml:space="preserve"> and IT systems is subject to all relevant legislation, licence agreements, University Policies and other regulatory requirements which include the latest versions of, but are not limited to: </w:t>
      </w:r>
    </w:p>
    <w:p w14:paraId="6D5D40BE" w14:textId="77777777" w:rsidR="00526007" w:rsidRPr="00FA35F2" w:rsidRDefault="00526007" w:rsidP="00526007">
      <w:pPr>
        <w:pStyle w:val="NumberedBodyRM"/>
        <w:spacing w:before="0"/>
        <w:ind w:left="487"/>
        <w:rPr>
          <w:rFonts w:asciiTheme="minorHAnsi" w:eastAsia="Times" w:hAnsiTheme="minorHAnsi" w:cstheme="minorHAnsi"/>
          <w:bCs/>
          <w:snapToGrid w:val="0"/>
        </w:rPr>
      </w:pPr>
      <w:r w:rsidRPr="00FA35F2">
        <w:rPr>
          <w:rFonts w:asciiTheme="minorHAnsi" w:eastAsia="Times" w:hAnsiTheme="minorHAnsi" w:cstheme="minorHAnsi"/>
          <w:bCs/>
          <w:snapToGrid w:val="0"/>
        </w:rPr>
        <w:t xml:space="preserve">Data Protection Act 1998 </w:t>
      </w:r>
    </w:p>
    <w:p w14:paraId="59A55CB4" w14:textId="0361B1DB" w:rsidR="00816023" w:rsidRPr="00FA35F2" w:rsidRDefault="00816023" w:rsidP="00816023">
      <w:pPr>
        <w:pStyle w:val="NumberedBodyRM"/>
        <w:spacing w:before="0"/>
        <w:ind w:left="487"/>
        <w:rPr>
          <w:rFonts w:asciiTheme="minorHAnsi" w:eastAsia="Times" w:hAnsiTheme="minorHAnsi" w:cstheme="minorHAnsi"/>
          <w:bCs/>
          <w:snapToGrid w:val="0"/>
          <w:color w:val="000000" w:themeColor="text1"/>
        </w:rPr>
      </w:pPr>
      <w:r w:rsidRPr="00FA35F2">
        <w:rPr>
          <w:rFonts w:asciiTheme="minorHAnsi" w:hAnsiTheme="minorHAnsi" w:cstheme="minorHAnsi"/>
          <w:color w:val="000000" w:themeColor="text1"/>
          <w:shd w:val="clear" w:color="auto" w:fill="FFFFFF"/>
        </w:rPr>
        <w:t>The Protection from Harassment Act 1997</w:t>
      </w:r>
    </w:p>
    <w:p w14:paraId="33FD2AF7" w14:textId="599CE52D" w:rsidR="00816023" w:rsidRPr="00FA35F2" w:rsidRDefault="00816023" w:rsidP="00816023">
      <w:pPr>
        <w:pStyle w:val="NumberedBodyRM"/>
        <w:spacing w:before="0"/>
        <w:ind w:left="487"/>
        <w:rPr>
          <w:rFonts w:asciiTheme="minorHAnsi" w:eastAsia="Times" w:hAnsiTheme="minorHAnsi" w:cstheme="minorHAnsi"/>
          <w:bCs/>
          <w:snapToGrid w:val="0"/>
          <w:color w:val="000000" w:themeColor="text1"/>
        </w:rPr>
      </w:pPr>
      <w:r w:rsidRPr="00FA35F2">
        <w:rPr>
          <w:rFonts w:asciiTheme="minorHAnsi" w:hAnsiTheme="minorHAnsi" w:cstheme="minorHAnsi"/>
          <w:color w:val="000000" w:themeColor="text1"/>
          <w:shd w:val="clear" w:color="auto" w:fill="FFFFFF"/>
        </w:rPr>
        <w:t>Section 76 of the Serious Crime Act 2015 (Controlling or coercive behaviour)</w:t>
      </w:r>
    </w:p>
    <w:p w14:paraId="60D54956" w14:textId="2EDA912E" w:rsidR="00816023" w:rsidRPr="00FA35F2" w:rsidRDefault="00816023" w:rsidP="00816023">
      <w:pPr>
        <w:pStyle w:val="NumberedBodyRM"/>
        <w:spacing w:before="0"/>
        <w:ind w:left="487"/>
        <w:rPr>
          <w:rFonts w:asciiTheme="minorHAnsi" w:eastAsia="Times" w:hAnsiTheme="minorHAnsi" w:cstheme="minorHAnsi"/>
          <w:bCs/>
          <w:snapToGrid w:val="0"/>
          <w:color w:val="000000" w:themeColor="text1"/>
        </w:rPr>
      </w:pPr>
      <w:r w:rsidRPr="00FA35F2">
        <w:rPr>
          <w:rFonts w:asciiTheme="minorHAnsi" w:hAnsiTheme="minorHAnsi" w:cstheme="minorHAnsi"/>
          <w:color w:val="000000" w:themeColor="text1"/>
          <w:shd w:val="clear" w:color="auto" w:fill="FFFFFF"/>
        </w:rPr>
        <w:t>ss28-32 of the Crime and Disorder Act 1998 (CDA), (Harassment and Stalking)</w:t>
      </w:r>
    </w:p>
    <w:p w14:paraId="2F072A55" w14:textId="48FACE8E" w:rsidR="00816023" w:rsidRPr="00FA35F2" w:rsidRDefault="00816023" w:rsidP="00816023">
      <w:pPr>
        <w:pStyle w:val="NumberedBodyRM"/>
        <w:spacing w:before="0"/>
        <w:ind w:left="487"/>
        <w:rPr>
          <w:rFonts w:asciiTheme="minorHAnsi" w:eastAsia="Times" w:hAnsiTheme="minorHAnsi" w:cstheme="minorHAnsi"/>
          <w:bCs/>
          <w:snapToGrid w:val="0"/>
          <w:color w:val="000000" w:themeColor="text1"/>
        </w:rPr>
      </w:pPr>
      <w:r w:rsidRPr="00FA35F2">
        <w:rPr>
          <w:rFonts w:asciiTheme="minorHAnsi" w:hAnsiTheme="minorHAnsi" w:cstheme="minorHAnsi"/>
          <w:color w:val="000000" w:themeColor="text1"/>
          <w:shd w:val="clear" w:color="auto" w:fill="FFFFFF"/>
        </w:rPr>
        <w:t>Stirring up racial or religious hatred under Part III of the Public Order Act 1986, in particular: publishing / distributing written material, and distributing / showing / playing a recording of visual images or sounds</w:t>
      </w:r>
    </w:p>
    <w:p w14:paraId="506C08E2" w14:textId="77777777" w:rsidR="00526007" w:rsidRPr="00FA35F2" w:rsidRDefault="00526007" w:rsidP="00816023">
      <w:pPr>
        <w:pStyle w:val="NumberedBodyRM"/>
        <w:spacing w:before="0"/>
        <w:ind w:left="487"/>
        <w:rPr>
          <w:rFonts w:eastAsia="Times"/>
          <w:bCs/>
          <w:snapToGrid w:val="0"/>
        </w:rPr>
      </w:pPr>
      <w:r w:rsidRPr="00FA35F2">
        <w:rPr>
          <w:rFonts w:eastAsia="Times"/>
          <w:bCs/>
          <w:snapToGrid w:val="0"/>
        </w:rPr>
        <w:t xml:space="preserve">Computer Misuse Act 1990 </w:t>
      </w:r>
    </w:p>
    <w:p w14:paraId="0B7CA22B" w14:textId="77777777" w:rsidR="00526007" w:rsidRPr="009C3733" w:rsidRDefault="00526007" w:rsidP="00526007">
      <w:pPr>
        <w:pStyle w:val="NumberedBodyRM"/>
        <w:spacing w:before="0"/>
        <w:ind w:left="487"/>
        <w:rPr>
          <w:rFonts w:eastAsia="Times"/>
          <w:bCs/>
          <w:snapToGrid w:val="0"/>
        </w:rPr>
      </w:pPr>
      <w:r w:rsidRPr="009C3733">
        <w:rPr>
          <w:rFonts w:eastAsia="Times"/>
          <w:bCs/>
          <w:snapToGrid w:val="0"/>
        </w:rPr>
        <w:t>Regulation of Investigatory Powers Act 2000</w:t>
      </w:r>
    </w:p>
    <w:p w14:paraId="512EF25C" w14:textId="77777777" w:rsidR="00526007" w:rsidRDefault="00526007" w:rsidP="00816023">
      <w:pPr>
        <w:pStyle w:val="NumberedBodyRM"/>
        <w:spacing w:before="0"/>
        <w:ind w:left="487"/>
        <w:rPr>
          <w:rFonts w:eastAsia="Times"/>
          <w:bCs/>
          <w:snapToGrid w:val="0"/>
        </w:rPr>
      </w:pPr>
      <w:r w:rsidRPr="009C3733">
        <w:rPr>
          <w:rFonts w:eastAsia="Times"/>
          <w:bCs/>
          <w:snapToGrid w:val="0"/>
        </w:rPr>
        <w:t xml:space="preserve">Protection of Children Act 1978 </w:t>
      </w:r>
    </w:p>
    <w:p w14:paraId="56129850" w14:textId="77777777" w:rsidR="00526007" w:rsidRPr="00816023" w:rsidRDefault="00526007" w:rsidP="00526007">
      <w:pPr>
        <w:pStyle w:val="NumberedBodyRM"/>
        <w:spacing w:before="0"/>
        <w:ind w:left="487"/>
        <w:rPr>
          <w:rFonts w:eastAsia="Times"/>
          <w:bCs/>
          <w:snapToGrid w:val="0"/>
        </w:rPr>
      </w:pPr>
      <w:r w:rsidRPr="00816023">
        <w:rPr>
          <w:rFonts w:eastAsia="Times"/>
          <w:bCs/>
          <w:snapToGrid w:val="0"/>
        </w:rPr>
        <w:t xml:space="preserve">Freedom of Information Act 2000 </w:t>
      </w:r>
    </w:p>
    <w:p w14:paraId="5680E0D6" w14:textId="5C9422C1" w:rsidR="00526007" w:rsidRDefault="00526007" w:rsidP="00526007">
      <w:pPr>
        <w:pStyle w:val="NumberedBodyRM"/>
        <w:spacing w:before="0"/>
        <w:ind w:left="487"/>
        <w:rPr>
          <w:rFonts w:ascii="Arial" w:eastAsia="Times" w:hAnsi="Arial"/>
          <w:bCs/>
          <w:snapToGrid w:val="0"/>
          <w:sz w:val="22"/>
          <w:szCs w:val="22"/>
        </w:rPr>
      </w:pPr>
      <w:r w:rsidRPr="00816023">
        <w:rPr>
          <w:rFonts w:eastAsia="Times"/>
          <w:bCs/>
          <w:snapToGrid w:val="0"/>
        </w:rPr>
        <w:t xml:space="preserve">Digital Economic Act 2010 </w:t>
      </w:r>
    </w:p>
    <w:p w14:paraId="5119C566" w14:textId="77777777" w:rsidR="00526007" w:rsidRPr="009C3733" w:rsidRDefault="00526007" w:rsidP="00526007">
      <w:pPr>
        <w:pStyle w:val="NumberedBodyRM"/>
        <w:spacing w:before="0"/>
        <w:ind w:left="487"/>
        <w:rPr>
          <w:rFonts w:eastAsia="Times"/>
          <w:bCs/>
          <w:snapToGrid w:val="0"/>
        </w:rPr>
      </w:pPr>
      <w:r w:rsidRPr="009C3733">
        <w:rPr>
          <w:rFonts w:eastAsia="Times"/>
          <w:bCs/>
          <w:snapToGrid w:val="0"/>
        </w:rPr>
        <w:t>Malicious Communication Act 1988</w:t>
      </w:r>
    </w:p>
    <w:p w14:paraId="2E438F1F" w14:textId="77777777" w:rsidR="00526007" w:rsidRPr="009C3733" w:rsidRDefault="00526007" w:rsidP="00526007">
      <w:pPr>
        <w:pStyle w:val="NumberedBodyRM"/>
        <w:spacing w:before="0"/>
        <w:ind w:left="487"/>
        <w:rPr>
          <w:rFonts w:eastAsia="Times"/>
          <w:bCs/>
          <w:snapToGrid w:val="0"/>
        </w:rPr>
      </w:pPr>
      <w:r w:rsidRPr="009C3733">
        <w:rPr>
          <w:rFonts w:eastAsia="Times"/>
          <w:bCs/>
          <w:snapToGrid w:val="0"/>
        </w:rPr>
        <w:t xml:space="preserve">Prevention of Terrorism Act 2005 </w:t>
      </w:r>
    </w:p>
    <w:p w14:paraId="0386AA50" w14:textId="77777777" w:rsidR="00526007" w:rsidRPr="009C3733" w:rsidRDefault="00526007" w:rsidP="00526007">
      <w:pPr>
        <w:pStyle w:val="NumberedBodyRM"/>
        <w:spacing w:before="0"/>
        <w:ind w:left="487"/>
        <w:rPr>
          <w:rFonts w:eastAsia="Times"/>
          <w:bCs/>
          <w:snapToGrid w:val="0"/>
        </w:rPr>
      </w:pPr>
      <w:r w:rsidRPr="009C3733">
        <w:rPr>
          <w:rFonts w:eastAsia="Times"/>
          <w:bCs/>
          <w:snapToGrid w:val="0"/>
        </w:rPr>
        <w:t xml:space="preserve">Terrorism Act 2006 </w:t>
      </w:r>
    </w:p>
    <w:p w14:paraId="25382EFA" w14:textId="634ABE68" w:rsidR="00526007" w:rsidRDefault="00526007" w:rsidP="00526007">
      <w:pPr>
        <w:pStyle w:val="NumberedBodyRM"/>
        <w:spacing w:before="0"/>
        <w:ind w:left="487"/>
        <w:rPr>
          <w:rFonts w:eastAsia="Times"/>
          <w:bCs/>
          <w:snapToGrid w:val="0"/>
        </w:rPr>
      </w:pPr>
      <w:r>
        <w:rPr>
          <w:rFonts w:eastAsia="Times"/>
          <w:bCs/>
          <w:snapToGrid w:val="0"/>
        </w:rPr>
        <w:t>The Prevent Duty of Care (identification of vulnerability to extremism)</w:t>
      </w:r>
    </w:p>
    <w:p w14:paraId="65CD1C60" w14:textId="6D064955" w:rsidR="00526007" w:rsidRPr="00816023" w:rsidRDefault="00526007" w:rsidP="00526007">
      <w:pPr>
        <w:pStyle w:val="NumberedBodyRM"/>
        <w:spacing w:before="0"/>
        <w:ind w:left="487"/>
        <w:rPr>
          <w:rFonts w:eastAsia="Times"/>
          <w:bCs/>
          <w:snapToGrid w:val="0"/>
        </w:rPr>
      </w:pPr>
      <w:r w:rsidRPr="00816023">
        <w:rPr>
          <w:rFonts w:eastAsia="Times"/>
          <w:bCs/>
          <w:snapToGrid w:val="0"/>
        </w:rPr>
        <w:t xml:space="preserve">Discrimination: </w:t>
      </w:r>
      <w:hyperlink r:id="rId68" w:history="1">
        <w:r w:rsidRPr="00816023">
          <w:rPr>
            <w:rStyle w:val="Hyperlink"/>
            <w:rFonts w:eastAsia="Times"/>
            <w:bCs/>
            <w:snapToGrid w:val="0"/>
          </w:rPr>
          <w:t>https://www.gov.uk/discrimination-your-rights/types-of-discrimination</w:t>
        </w:r>
      </w:hyperlink>
      <w:r w:rsidRPr="00816023">
        <w:rPr>
          <w:rFonts w:eastAsia="Times"/>
          <w:bCs/>
          <w:snapToGrid w:val="0"/>
        </w:rPr>
        <w:t xml:space="preserve"> </w:t>
      </w:r>
    </w:p>
    <w:p w14:paraId="6B1975FA" w14:textId="7E1E465A" w:rsidR="009C3733" w:rsidRPr="00816023" w:rsidRDefault="009C3733" w:rsidP="00526007">
      <w:pPr>
        <w:pStyle w:val="NumberedBodyRM"/>
        <w:spacing w:before="0"/>
        <w:ind w:left="487"/>
        <w:rPr>
          <w:snapToGrid w:val="0"/>
        </w:rPr>
      </w:pPr>
      <w:r w:rsidRPr="00816023">
        <w:rPr>
          <w:snapToGrid w:val="0"/>
        </w:rPr>
        <w:t>Copyright Designs and Patents Act 1988</w:t>
      </w:r>
    </w:p>
    <w:p w14:paraId="6B1975FB" w14:textId="77777777" w:rsidR="00964C70" w:rsidRPr="00816023" w:rsidRDefault="00964C70" w:rsidP="00816023">
      <w:pPr>
        <w:pStyle w:val="NumberedBodyRM"/>
        <w:spacing w:before="0"/>
        <w:ind w:left="487"/>
        <w:rPr>
          <w:rFonts w:eastAsia="Times"/>
          <w:bCs/>
          <w:snapToGrid w:val="0"/>
        </w:rPr>
      </w:pPr>
      <w:r w:rsidRPr="00816023">
        <w:rPr>
          <w:rFonts w:eastAsia="Times"/>
          <w:bCs/>
          <w:snapToGrid w:val="0"/>
        </w:rPr>
        <w:t>Criminal Justice and Public Order Act 1994</w:t>
      </w:r>
    </w:p>
    <w:p w14:paraId="7ED310F8" w14:textId="77777777" w:rsidR="00526007" w:rsidRPr="00816023" w:rsidRDefault="00526007" w:rsidP="00526007">
      <w:pPr>
        <w:pStyle w:val="NumberedBodyRM"/>
        <w:spacing w:before="0"/>
        <w:ind w:left="487"/>
        <w:rPr>
          <w:rFonts w:eastAsia="Times"/>
          <w:bCs/>
          <w:snapToGrid w:val="0"/>
        </w:rPr>
      </w:pPr>
      <w:r w:rsidRPr="00816023">
        <w:rPr>
          <w:rFonts w:eastAsia="Times"/>
          <w:bCs/>
          <w:snapToGrid w:val="0"/>
        </w:rPr>
        <w:t xml:space="preserve">Chest Code of Conduct  (See </w:t>
      </w:r>
      <w:hyperlink r:id="rId69" w:history="1">
        <w:r w:rsidRPr="00816023">
          <w:rPr>
            <w:rStyle w:val="Hyperlink"/>
            <w:rFonts w:eastAsia="Times"/>
            <w:bCs/>
            <w:snapToGrid w:val="0"/>
          </w:rPr>
          <w:t>http://www.eduserv.org.uk/services/Chest-Agreements</w:t>
        </w:r>
      </w:hyperlink>
      <w:r w:rsidRPr="00816023">
        <w:rPr>
          <w:rFonts w:eastAsia="Times"/>
          <w:bCs/>
          <w:snapToGrid w:val="0"/>
        </w:rPr>
        <w:t xml:space="preserve">) </w:t>
      </w:r>
    </w:p>
    <w:p w14:paraId="6B1975FD" w14:textId="77777777" w:rsidR="00964C70" w:rsidRPr="00816023" w:rsidRDefault="00964C70" w:rsidP="00816023">
      <w:pPr>
        <w:pStyle w:val="NumberedBodyRM"/>
        <w:spacing w:before="0"/>
        <w:ind w:left="487"/>
        <w:rPr>
          <w:rFonts w:eastAsia="Times"/>
          <w:bCs/>
          <w:snapToGrid w:val="0"/>
        </w:rPr>
      </w:pPr>
      <w:r w:rsidRPr="00816023">
        <w:rPr>
          <w:rFonts w:eastAsia="Times"/>
          <w:bCs/>
          <w:snapToGrid w:val="0"/>
        </w:rPr>
        <w:t>Educational Recording Agency Licence</w:t>
      </w:r>
    </w:p>
    <w:p w14:paraId="6B1975FE" w14:textId="726B3F5E" w:rsidR="00964C70" w:rsidRDefault="00964C70" w:rsidP="00816023">
      <w:pPr>
        <w:pStyle w:val="NumberedBodyRM"/>
        <w:spacing w:before="0"/>
        <w:ind w:left="487"/>
        <w:rPr>
          <w:rFonts w:eastAsia="Times"/>
          <w:bCs/>
          <w:snapToGrid w:val="0"/>
        </w:rPr>
      </w:pPr>
      <w:r w:rsidRPr="00816023">
        <w:rPr>
          <w:rFonts w:eastAsia="Times"/>
          <w:bCs/>
          <w:snapToGrid w:val="0"/>
        </w:rPr>
        <w:t xml:space="preserve">Employment Code of Practice 2002 </w:t>
      </w:r>
    </w:p>
    <w:p w14:paraId="176AE439" w14:textId="5D2FD7B4" w:rsidR="009E049F" w:rsidRPr="00816023" w:rsidRDefault="009E049F" w:rsidP="00816023">
      <w:pPr>
        <w:pStyle w:val="NumberedBodyRM"/>
        <w:spacing w:before="0"/>
        <w:ind w:left="487"/>
        <w:rPr>
          <w:rFonts w:eastAsia="Times"/>
          <w:bCs/>
          <w:snapToGrid w:val="0"/>
        </w:rPr>
      </w:pPr>
      <w:r>
        <w:rPr>
          <w:rFonts w:eastAsia="Times"/>
          <w:bCs/>
          <w:snapToGrid w:val="0"/>
        </w:rPr>
        <w:t>General Data Protection Rules 2018</w:t>
      </w:r>
    </w:p>
    <w:p w14:paraId="6B197600" w14:textId="082B2AD5" w:rsidR="00964C70" w:rsidRPr="00816023" w:rsidRDefault="00964C70" w:rsidP="00816023">
      <w:pPr>
        <w:pStyle w:val="NumberedBodyRM"/>
        <w:spacing w:before="0"/>
        <w:ind w:left="487"/>
        <w:rPr>
          <w:rFonts w:eastAsia="Times"/>
          <w:bCs/>
          <w:snapToGrid w:val="0"/>
        </w:rPr>
      </w:pPr>
      <w:r w:rsidRPr="00816023">
        <w:rPr>
          <w:rFonts w:eastAsia="Times"/>
          <w:bCs/>
          <w:snapToGrid w:val="0"/>
        </w:rPr>
        <w:t xml:space="preserve">Human Rights Act 1998 </w:t>
      </w:r>
    </w:p>
    <w:p w14:paraId="7B16D2EA" w14:textId="7467AEDB" w:rsidR="0000186F" w:rsidRPr="00816023" w:rsidRDefault="0000186F" w:rsidP="00816023">
      <w:pPr>
        <w:pStyle w:val="NumberedBodyRM"/>
        <w:spacing w:before="0"/>
        <w:ind w:left="487"/>
        <w:rPr>
          <w:rFonts w:eastAsia="Times"/>
          <w:bCs/>
          <w:snapToGrid w:val="0"/>
        </w:rPr>
      </w:pPr>
      <w:r w:rsidRPr="00816023">
        <w:rPr>
          <w:rFonts w:eastAsia="Times"/>
          <w:bCs/>
          <w:snapToGrid w:val="0"/>
        </w:rPr>
        <w:t xml:space="preserve">Intellectual Property </w:t>
      </w:r>
      <w:hyperlink r:id="rId70" w:history="1">
        <w:r w:rsidRPr="00816023">
          <w:rPr>
            <w:rStyle w:val="Hyperlink"/>
            <w:rFonts w:eastAsia="Times"/>
            <w:bCs/>
            <w:snapToGrid w:val="0"/>
          </w:rPr>
          <w:t>https://www.gov.uk/government/organisations/intellectual-property-office</w:t>
        </w:r>
      </w:hyperlink>
      <w:r w:rsidRPr="00816023">
        <w:rPr>
          <w:rFonts w:eastAsia="Times"/>
          <w:bCs/>
          <w:snapToGrid w:val="0"/>
        </w:rPr>
        <w:t xml:space="preserve"> </w:t>
      </w:r>
    </w:p>
    <w:p w14:paraId="6B197601" w14:textId="77777777" w:rsidR="00964C70" w:rsidRPr="00816023" w:rsidRDefault="00964C70" w:rsidP="00816023">
      <w:pPr>
        <w:pStyle w:val="NumberedBodyRM"/>
        <w:spacing w:before="0"/>
        <w:ind w:left="487"/>
        <w:rPr>
          <w:rFonts w:eastAsia="Times"/>
          <w:bCs/>
          <w:snapToGrid w:val="0"/>
        </w:rPr>
      </w:pPr>
      <w:r w:rsidRPr="00816023">
        <w:rPr>
          <w:rFonts w:eastAsia="Times"/>
          <w:bCs/>
          <w:snapToGrid w:val="0"/>
        </w:rPr>
        <w:t>JANET Acceptable Use Policy (</w:t>
      </w:r>
      <w:r w:rsidRPr="00816023">
        <w:rPr>
          <w:rFonts w:eastAsia="Times"/>
          <w:b/>
          <w:bCs/>
          <w:snapToGrid w:val="0"/>
        </w:rPr>
        <w:t>J</w:t>
      </w:r>
      <w:r w:rsidRPr="00816023">
        <w:rPr>
          <w:rFonts w:eastAsia="Times"/>
          <w:bCs/>
          <w:snapToGrid w:val="0"/>
        </w:rPr>
        <w:t xml:space="preserve">oint </w:t>
      </w:r>
      <w:r w:rsidRPr="00816023">
        <w:rPr>
          <w:rFonts w:eastAsia="Times"/>
          <w:b/>
          <w:bCs/>
          <w:snapToGrid w:val="0"/>
        </w:rPr>
        <w:t>A</w:t>
      </w:r>
      <w:r w:rsidRPr="00816023">
        <w:rPr>
          <w:rFonts w:eastAsia="Times"/>
          <w:bCs/>
          <w:snapToGrid w:val="0"/>
        </w:rPr>
        <w:t xml:space="preserve">cademic </w:t>
      </w:r>
      <w:proofErr w:type="spellStart"/>
      <w:r w:rsidRPr="00816023">
        <w:rPr>
          <w:rFonts w:eastAsia="Times"/>
          <w:b/>
          <w:bCs/>
          <w:snapToGrid w:val="0"/>
        </w:rPr>
        <w:t>NET</w:t>
      </w:r>
      <w:r w:rsidRPr="00816023">
        <w:rPr>
          <w:rFonts w:eastAsia="Times"/>
          <w:bCs/>
          <w:snapToGrid w:val="0"/>
        </w:rPr>
        <w:t>work</w:t>
      </w:r>
      <w:proofErr w:type="spellEnd"/>
      <w:r w:rsidRPr="00816023">
        <w:rPr>
          <w:rFonts w:eastAsia="Times"/>
          <w:bCs/>
          <w:snapToGrid w:val="0"/>
        </w:rPr>
        <w:t xml:space="preserve">) </w:t>
      </w:r>
    </w:p>
    <w:p w14:paraId="6B197602" w14:textId="77777777" w:rsidR="00964C70" w:rsidRPr="00816023" w:rsidRDefault="00964C70" w:rsidP="00816023">
      <w:pPr>
        <w:pStyle w:val="NumberedBodyRM"/>
        <w:spacing w:before="0"/>
        <w:ind w:left="487"/>
        <w:rPr>
          <w:rFonts w:eastAsia="Times"/>
          <w:bCs/>
          <w:snapToGrid w:val="0"/>
        </w:rPr>
      </w:pPr>
      <w:r w:rsidRPr="00816023">
        <w:rPr>
          <w:rFonts w:eastAsia="Times"/>
          <w:bCs/>
          <w:snapToGrid w:val="0"/>
        </w:rPr>
        <w:t xml:space="preserve">Police and Criminal Evidence Act 1984 </w:t>
      </w:r>
    </w:p>
    <w:p w14:paraId="6B197603" w14:textId="77777777" w:rsidR="00964C70" w:rsidRPr="009C3733" w:rsidRDefault="00964C70" w:rsidP="00816023">
      <w:pPr>
        <w:pStyle w:val="NumberedBodyRM"/>
        <w:spacing w:before="0"/>
        <w:ind w:left="487"/>
        <w:rPr>
          <w:rFonts w:eastAsia="Times"/>
          <w:bCs/>
          <w:snapToGrid w:val="0"/>
        </w:rPr>
      </w:pPr>
      <w:r w:rsidRPr="009C3733">
        <w:rPr>
          <w:rFonts w:eastAsia="Times"/>
          <w:bCs/>
          <w:snapToGrid w:val="0"/>
        </w:rPr>
        <w:t xml:space="preserve">Police and Justice Act 2006 </w:t>
      </w:r>
    </w:p>
    <w:p w14:paraId="6B197606" w14:textId="77777777" w:rsidR="00964C70" w:rsidRPr="009C3733" w:rsidRDefault="00964C70" w:rsidP="00816023">
      <w:pPr>
        <w:pStyle w:val="NumberedBodyRM"/>
        <w:spacing w:before="0"/>
        <w:ind w:left="487"/>
        <w:rPr>
          <w:rFonts w:eastAsia="Times"/>
          <w:bCs/>
          <w:snapToGrid w:val="0"/>
        </w:rPr>
      </w:pPr>
      <w:r w:rsidRPr="009C3733">
        <w:rPr>
          <w:rFonts w:eastAsia="Times"/>
          <w:bCs/>
          <w:snapToGrid w:val="0"/>
        </w:rPr>
        <w:t xml:space="preserve">Marketing and Communications Policy </w:t>
      </w:r>
    </w:p>
    <w:p w14:paraId="6B197607" w14:textId="77777777" w:rsidR="00964C70" w:rsidRPr="009C3733" w:rsidRDefault="00964C70" w:rsidP="00816023">
      <w:pPr>
        <w:pStyle w:val="NumberedBodyRM"/>
        <w:spacing w:before="0"/>
        <w:ind w:left="487"/>
        <w:rPr>
          <w:rFonts w:eastAsia="Times"/>
          <w:bCs/>
          <w:snapToGrid w:val="0"/>
        </w:rPr>
      </w:pPr>
      <w:r w:rsidRPr="009C3733">
        <w:rPr>
          <w:rFonts w:eastAsia="Times"/>
          <w:bCs/>
          <w:snapToGrid w:val="0"/>
        </w:rPr>
        <w:t xml:space="preserve">Newspaper Licensing Agency Licence </w:t>
      </w:r>
    </w:p>
    <w:p w14:paraId="6B197608" w14:textId="77777777" w:rsidR="009C3733" w:rsidRPr="009C3733" w:rsidRDefault="009C3733" w:rsidP="00816023">
      <w:pPr>
        <w:pStyle w:val="NumberedBodyRM"/>
        <w:spacing w:before="0"/>
        <w:ind w:left="487"/>
        <w:rPr>
          <w:rFonts w:eastAsia="Times"/>
          <w:bCs/>
          <w:snapToGrid w:val="0"/>
        </w:rPr>
      </w:pPr>
      <w:r w:rsidRPr="009C3733">
        <w:rPr>
          <w:rFonts w:eastAsia="Times"/>
          <w:bCs/>
          <w:snapToGrid w:val="0"/>
        </w:rPr>
        <w:t xml:space="preserve">Obscene Publication Acts 1959 and 1964 </w:t>
      </w:r>
      <w:r w:rsidRPr="009C3733">
        <w:rPr>
          <w:rFonts w:eastAsia="Times"/>
          <w:bCs/>
          <w:snapToGrid w:val="0"/>
        </w:rPr>
        <w:tab/>
      </w:r>
    </w:p>
    <w:p w14:paraId="7A97673D" w14:textId="77777777" w:rsidR="00526007" w:rsidRPr="00816023" w:rsidRDefault="00526007" w:rsidP="00526007">
      <w:pPr>
        <w:pStyle w:val="NumberedBodyRM"/>
        <w:spacing w:before="0"/>
        <w:ind w:left="487"/>
        <w:rPr>
          <w:rFonts w:eastAsia="Times"/>
          <w:bCs/>
          <w:snapToGrid w:val="0"/>
        </w:rPr>
      </w:pPr>
      <w:r w:rsidRPr="00816023">
        <w:rPr>
          <w:rFonts w:eastAsia="Times"/>
          <w:bCs/>
          <w:snapToGrid w:val="0"/>
        </w:rPr>
        <w:t xml:space="preserve">Obscenity: </w:t>
      </w:r>
      <w:hyperlink r:id="rId71" w:history="1">
        <w:r w:rsidRPr="00816023">
          <w:rPr>
            <w:rStyle w:val="Hyperlink"/>
            <w:rFonts w:eastAsia="Times"/>
            <w:bCs/>
            <w:snapToGrid w:val="0"/>
          </w:rPr>
          <w:t>http://www.cps.gov.uk/legal/l_to_o/obscene_publications/</w:t>
        </w:r>
      </w:hyperlink>
      <w:r w:rsidRPr="00816023">
        <w:rPr>
          <w:rFonts w:eastAsia="Times"/>
          <w:bCs/>
          <w:snapToGrid w:val="0"/>
        </w:rPr>
        <w:t xml:space="preserve"> </w:t>
      </w:r>
    </w:p>
    <w:p w14:paraId="6B19760B" w14:textId="77777777" w:rsidR="009C3733" w:rsidRPr="009C3733" w:rsidRDefault="009C3733" w:rsidP="00816023">
      <w:pPr>
        <w:pStyle w:val="NumberedBodyRM"/>
        <w:spacing w:before="0"/>
        <w:ind w:left="487"/>
        <w:rPr>
          <w:rFonts w:eastAsia="Times"/>
          <w:bCs/>
          <w:snapToGrid w:val="0"/>
        </w:rPr>
      </w:pPr>
      <w:r w:rsidRPr="009C3733">
        <w:rPr>
          <w:rFonts w:eastAsia="Times"/>
          <w:bCs/>
          <w:snapToGrid w:val="0"/>
        </w:rPr>
        <w:t xml:space="preserve">Software Licence Agreements </w:t>
      </w:r>
    </w:p>
    <w:p w14:paraId="27968721" w14:textId="6F9F815D" w:rsidR="00665A0F" w:rsidRDefault="00665A0F" w:rsidP="00665A0F">
      <w:pPr>
        <w:pStyle w:val="NumberedBodyRM"/>
        <w:rPr>
          <w:rFonts w:eastAsia="Times"/>
          <w:bCs/>
          <w:snapToGrid w:val="0"/>
        </w:rPr>
      </w:pPr>
      <w:r>
        <w:rPr>
          <w:rFonts w:eastAsia="Times"/>
          <w:bCs/>
          <w:snapToGrid w:val="0"/>
        </w:rPr>
        <w:t xml:space="preserve">The Prevent Duty of Care (see </w:t>
      </w:r>
      <w:r w:rsidRPr="00665A0F">
        <w:rPr>
          <w:rFonts w:eastAsia="Times"/>
          <w:bCs/>
          <w:snapToGrid w:val="0"/>
        </w:rPr>
        <w:t>https://www.gov.uk/government/publications/prevent-duty-guidance</w:t>
      </w:r>
      <w:r>
        <w:rPr>
          <w:rFonts w:eastAsia="Times"/>
          <w:bCs/>
          <w:snapToGrid w:val="0"/>
        </w:rPr>
        <w:t>)</w:t>
      </w:r>
    </w:p>
    <w:p w14:paraId="6B19760D" w14:textId="60408E0E" w:rsidR="009C3733" w:rsidRPr="009C3733" w:rsidRDefault="009C3733" w:rsidP="00816023">
      <w:pPr>
        <w:pStyle w:val="NumberedBodyRM"/>
        <w:spacing w:before="0"/>
        <w:ind w:left="487"/>
        <w:rPr>
          <w:rFonts w:eastAsia="Times"/>
          <w:bCs/>
          <w:snapToGrid w:val="0"/>
        </w:rPr>
      </w:pPr>
      <w:r w:rsidRPr="009C3733">
        <w:rPr>
          <w:rFonts w:eastAsia="Times"/>
          <w:bCs/>
          <w:snapToGrid w:val="0"/>
        </w:rPr>
        <w:t xml:space="preserve">WEEE </w:t>
      </w:r>
      <w:r w:rsidR="00CF39A9">
        <w:rPr>
          <w:rFonts w:eastAsia="Times"/>
          <w:bCs/>
          <w:snapToGrid w:val="0"/>
        </w:rPr>
        <w:t>Directive (</w:t>
      </w:r>
      <w:r w:rsidR="00CF39A9" w:rsidRPr="00CF39A9">
        <w:rPr>
          <w:rFonts w:eastAsia="Times"/>
          <w:bCs/>
          <w:snapToGrid w:val="0"/>
        </w:rPr>
        <w:t>Waste Electrical and Electronic Equipment Directive</w:t>
      </w:r>
      <w:r w:rsidR="00CF39A9">
        <w:rPr>
          <w:rFonts w:eastAsia="Times"/>
          <w:bCs/>
          <w:snapToGrid w:val="0"/>
        </w:rPr>
        <w:t>)</w:t>
      </w:r>
      <w:r w:rsidRPr="009C3733">
        <w:rPr>
          <w:rFonts w:eastAsia="Times"/>
          <w:bCs/>
          <w:snapToGrid w:val="0"/>
        </w:rPr>
        <w:t xml:space="preserve"> </w:t>
      </w:r>
    </w:p>
    <w:p w14:paraId="6B19760F" w14:textId="77777777" w:rsidR="009C3733" w:rsidRDefault="007B18ED" w:rsidP="00BA4040">
      <w:pPr>
        <w:pStyle w:val="Tip"/>
      </w:pPr>
      <w:r>
        <w:t>!</w:t>
      </w:r>
      <w:r>
        <w:tab/>
      </w:r>
      <w:r w:rsidR="00567E26">
        <w:t>Please note:</w:t>
      </w:r>
      <w:r w:rsidR="009C3733" w:rsidRPr="009C3733">
        <w:t xml:space="preserve"> It is the responsibility of each individual staff member, student or other stakeholder associated with the University to ensure they fully comply with the relevant and most up to date versions of legislation and any other regulatory requirements. The University’s policy should be used as a guide to good practices, and not an exhaustive or authoritative statement of what you should do to comply with any relevant legislation. </w:t>
      </w:r>
    </w:p>
    <w:p w14:paraId="6B197610" w14:textId="77777777" w:rsidR="007B18ED" w:rsidRPr="00FA35F2" w:rsidRDefault="007B18ED" w:rsidP="00FA35F2">
      <w:pPr>
        <w:pStyle w:val="T3"/>
        <w:spacing w:before="0"/>
        <w:rPr>
          <w:sz w:val="6"/>
          <w:szCs w:val="12"/>
        </w:rPr>
      </w:pPr>
    </w:p>
    <w:p w14:paraId="6B197611" w14:textId="3B4008D3" w:rsidR="009C3733" w:rsidRPr="009C3733" w:rsidRDefault="007B18ED" w:rsidP="00BA4040">
      <w:pPr>
        <w:pStyle w:val="Tip"/>
      </w:pPr>
      <w:r>
        <w:t>!</w:t>
      </w:r>
      <w:r>
        <w:tab/>
      </w:r>
      <w:r w:rsidR="009C3733" w:rsidRPr="009C3733">
        <w:t xml:space="preserve">Please Remember: in accordance with </w:t>
      </w:r>
      <w:r w:rsidR="00B81DB7">
        <w:t xml:space="preserve">UK </w:t>
      </w:r>
      <w:r w:rsidR="009C3733" w:rsidRPr="009C3733">
        <w:t>Data Protection legislation</w:t>
      </w:r>
      <w:r w:rsidR="009E049F">
        <w:t xml:space="preserve"> and GDPR</w:t>
      </w:r>
      <w:r w:rsidR="009C3733" w:rsidRPr="009C3733">
        <w:t xml:space="preserve">, </w:t>
      </w:r>
      <w:r w:rsidR="009C3733" w:rsidRPr="009C3733">
        <w:rPr>
          <w:u w:val="single"/>
        </w:rPr>
        <w:t>you</w:t>
      </w:r>
      <w:r w:rsidR="009C3733" w:rsidRPr="009C3733">
        <w:t xml:space="preserve"> as well as the University are jointly and severally liable for your actions and their consequences; these could endanger our students, staff and partners, and can include both financial and reputational damage to the University.   </w:t>
      </w:r>
    </w:p>
    <w:p w14:paraId="6B197612" w14:textId="77777777" w:rsidR="009C3733" w:rsidRDefault="009C3733" w:rsidP="007954CA">
      <w:pPr>
        <w:pStyle w:val="T3"/>
      </w:pPr>
    </w:p>
    <w:p w14:paraId="6B19763E" w14:textId="77777777" w:rsidR="004B02E1" w:rsidRDefault="004B02E1" w:rsidP="004B02E1">
      <w:pPr>
        <w:pStyle w:val="NumberedBodyRM"/>
        <w:numPr>
          <w:ilvl w:val="0"/>
          <w:numId w:val="0"/>
        </w:numPr>
        <w:ind w:left="490"/>
      </w:pPr>
    </w:p>
    <w:p w14:paraId="6B197647" w14:textId="77777777" w:rsidR="00717239" w:rsidRDefault="00717239" w:rsidP="00B64E24">
      <w:pPr>
        <w:rPr>
          <w:rFonts w:ascii="Verdana" w:hAnsi="Verdana"/>
          <w:b/>
        </w:rPr>
      </w:pPr>
    </w:p>
    <w:sectPr w:rsidR="00717239" w:rsidSect="00623FA3">
      <w:headerReference w:type="even" r:id="rId72"/>
      <w:headerReference w:type="default" r:id="rId73"/>
      <w:footerReference w:type="default" r:id="rId74"/>
      <w:headerReference w:type="first" r:id="rId75"/>
      <w:pgSz w:w="11906" w:h="16838"/>
      <w:pgMar w:top="1114" w:right="1440" w:bottom="709" w:left="144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4A3E" w14:textId="77777777" w:rsidR="00156A5E" w:rsidRDefault="00156A5E" w:rsidP="00C379D5">
      <w:pPr>
        <w:spacing w:after="0" w:line="240" w:lineRule="auto"/>
      </w:pPr>
      <w:r>
        <w:separator/>
      </w:r>
    </w:p>
  </w:endnote>
  <w:endnote w:type="continuationSeparator" w:id="0">
    <w:p w14:paraId="2CB4FF38" w14:textId="77777777" w:rsidR="00156A5E" w:rsidRDefault="00156A5E" w:rsidP="00C379D5">
      <w:pPr>
        <w:spacing w:after="0" w:line="240" w:lineRule="auto"/>
      </w:pPr>
      <w:r>
        <w:continuationSeparator/>
      </w:r>
    </w:p>
  </w:endnote>
  <w:endnote w:type="continuationNotice" w:id="1">
    <w:p w14:paraId="12DA8B35" w14:textId="77777777" w:rsidR="00156A5E" w:rsidRDefault="00156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1" w14:textId="77777777" w:rsidR="00E755D9" w:rsidRPr="00623FA3" w:rsidRDefault="00E755D9">
    <w:pPr>
      <w:pStyle w:val="Footer"/>
      <w:jc w:val="right"/>
      <w:rPr>
        <w:rFonts w:ascii="Calibri" w:hAnsi="Calibri"/>
        <w:sz w:val="20"/>
      </w:rPr>
    </w:pPr>
  </w:p>
  <w:sdt>
    <w:sdtPr>
      <w:rPr>
        <w:rFonts w:ascii="Calibri" w:hAnsi="Calibri"/>
        <w:color w:val="640000"/>
        <w:sz w:val="20"/>
      </w:rPr>
      <w:id w:val="-1065942592"/>
      <w:docPartObj>
        <w:docPartGallery w:val="Page Numbers (Bottom of Page)"/>
        <w:docPartUnique/>
      </w:docPartObj>
    </w:sdtPr>
    <w:sdtEndPr>
      <w:rPr>
        <w:noProof/>
        <w:color w:val="auto"/>
      </w:rPr>
    </w:sdtEndPr>
    <w:sdtContent>
      <w:p w14:paraId="6B197672" w14:textId="3C7CB445" w:rsidR="00E755D9" w:rsidRPr="00623FA3" w:rsidRDefault="00E755D9" w:rsidP="00480626">
        <w:pPr>
          <w:pStyle w:val="Footer"/>
          <w:pBdr>
            <w:top w:val="single" w:sz="4" w:space="1" w:color="002060"/>
          </w:pBdr>
          <w:ind w:left="0"/>
          <w:rPr>
            <w:rFonts w:ascii="Calibri" w:hAnsi="Calibri"/>
            <w:sz w:val="20"/>
          </w:rPr>
        </w:pPr>
        <w:r w:rsidRPr="00623FA3">
          <w:rPr>
            <w:rFonts w:ascii="Calibri" w:hAnsi="Calibri"/>
            <w:color w:val="002060"/>
            <w:sz w:val="20"/>
          </w:rPr>
          <w:t>Electronic Information Security Policy</w:t>
        </w:r>
        <w:r w:rsidR="0056704C">
          <w:rPr>
            <w:rFonts w:ascii="Calibri" w:hAnsi="Calibri"/>
            <w:color w:val="002060"/>
            <w:sz w:val="20"/>
          </w:rPr>
          <w:t xml:space="preserve">                                                </w:t>
        </w:r>
        <w:r w:rsidR="00E83407">
          <w:rPr>
            <w:rFonts w:ascii="Calibri" w:hAnsi="Calibri"/>
            <w:color w:val="002060"/>
            <w:sz w:val="20"/>
          </w:rPr>
          <w:t xml:space="preserve">                                                      HOITSA</w:t>
        </w:r>
        <w:r w:rsidR="0056704C">
          <w:rPr>
            <w:rFonts w:ascii="Calibri" w:hAnsi="Calibri"/>
            <w:color w:val="002060"/>
            <w:sz w:val="20"/>
          </w:rPr>
          <w:t xml:space="preserve"> </w:t>
        </w:r>
        <w:r w:rsidR="00414908">
          <w:rPr>
            <w:rFonts w:ascii="Calibri" w:hAnsi="Calibri"/>
            <w:color w:val="002060"/>
            <w:sz w:val="20"/>
          </w:rPr>
          <w:t>23</w:t>
        </w:r>
        <w:r w:rsidR="0056704C">
          <w:rPr>
            <w:rFonts w:ascii="Calibri" w:hAnsi="Calibri"/>
            <w:color w:val="002060"/>
            <w:sz w:val="20"/>
          </w:rPr>
          <w:t>-0</w:t>
        </w:r>
        <w:r w:rsidR="00414908">
          <w:rPr>
            <w:rFonts w:ascii="Calibri" w:hAnsi="Calibri"/>
            <w:color w:val="002060"/>
            <w:sz w:val="20"/>
          </w:rPr>
          <w:t>1</w:t>
        </w:r>
        <w:r w:rsidR="0056704C">
          <w:rPr>
            <w:rFonts w:ascii="Calibri" w:hAnsi="Calibri"/>
            <w:color w:val="002060"/>
            <w:sz w:val="20"/>
          </w:rPr>
          <w:t>-</w:t>
        </w:r>
        <w:r w:rsidR="00F33FDD">
          <w:rPr>
            <w:rFonts w:ascii="Calibri" w:hAnsi="Calibri"/>
            <w:color w:val="002060"/>
            <w:sz w:val="20"/>
          </w:rPr>
          <w:t>2</w:t>
        </w:r>
        <w:r w:rsidR="00414908">
          <w:rPr>
            <w:rFonts w:ascii="Calibri" w:hAnsi="Calibri"/>
            <w:color w:val="002060"/>
            <w:sz w:val="20"/>
          </w:rPr>
          <w:t>1</w:t>
        </w:r>
        <w:r w:rsidR="0056704C">
          <w:rPr>
            <w:rFonts w:ascii="Calibri" w:hAnsi="Calibri"/>
            <w:color w:val="002060"/>
            <w:sz w:val="20"/>
          </w:rPr>
          <w:t xml:space="preserve"> </w:t>
        </w:r>
        <w:r>
          <w:rPr>
            <w:rFonts w:ascii="Calibri" w:hAnsi="Calibri"/>
            <w:color w:val="002060"/>
            <w:sz w:val="20"/>
          </w:rPr>
          <w:t xml:space="preserve">          </w:t>
        </w:r>
        <w:r w:rsidRPr="00623FA3">
          <w:rPr>
            <w:rFonts w:ascii="Calibri" w:hAnsi="Calibri"/>
            <w:color w:val="002060"/>
            <w:sz w:val="20"/>
          </w:rPr>
          <w:tab/>
        </w:r>
      </w:p>
    </w:sdtContent>
  </w:sdt>
  <w:p w14:paraId="6B197673" w14:textId="77777777" w:rsidR="00E755D9" w:rsidRDefault="00E755D9" w:rsidP="00D52943">
    <w:pPr>
      <w:pStyle w:val="Footer"/>
      <w:ind w:left="142" w:firstLine="5"/>
      <w:rPr>
        <w:color w:val="64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6" w14:textId="77777777" w:rsidR="00E755D9" w:rsidRDefault="00E755D9">
    <w:pPr>
      <w:pStyle w:val="Footer"/>
      <w:jc w:val="right"/>
    </w:pPr>
  </w:p>
  <w:sdt>
    <w:sdtPr>
      <w:rPr>
        <w:color w:val="640000"/>
      </w:rPr>
      <w:id w:val="-792823939"/>
      <w:docPartObj>
        <w:docPartGallery w:val="Page Numbers (Bottom of Page)"/>
        <w:docPartUnique/>
      </w:docPartObj>
    </w:sdtPr>
    <w:sdtEndPr>
      <w:rPr>
        <w:noProof/>
        <w:color w:val="auto"/>
      </w:rPr>
    </w:sdtEndPr>
    <w:sdtContent>
      <w:p w14:paraId="6B197677" w14:textId="4C7E5BA4" w:rsidR="00E755D9" w:rsidRDefault="00E755D9" w:rsidP="00480626">
        <w:pPr>
          <w:pStyle w:val="Footer"/>
          <w:pBdr>
            <w:top w:val="single" w:sz="4" w:space="1" w:color="002060"/>
          </w:pBdr>
          <w:ind w:left="0"/>
        </w:pPr>
        <w:r w:rsidRPr="005616A8">
          <w:rPr>
            <w:rFonts w:asciiTheme="minorHAnsi" w:hAnsiTheme="minorHAnsi"/>
            <w:color w:val="002060"/>
            <w:sz w:val="20"/>
          </w:rPr>
          <w:t xml:space="preserve">Support and Information Zone (SIZ) </w:t>
        </w:r>
        <w:r w:rsidRPr="00B360FE">
          <w:rPr>
            <w:rFonts w:ascii="Wingdings" w:hAnsi="Wingdings"/>
            <w:color w:val="002060"/>
          </w:rPr>
          <w:t></w:t>
        </w:r>
        <w:r w:rsidRPr="00B360FE">
          <w:rPr>
            <w:rFonts w:ascii="Wingdings" w:hAnsi="Wingdings"/>
            <w:color w:val="002060"/>
          </w:rPr>
          <w:t></w:t>
        </w:r>
        <w:r w:rsidRPr="00B360FE">
          <w:rPr>
            <w:color w:val="002060"/>
          </w:rPr>
          <w:t xml:space="preserve"> </w:t>
        </w:r>
        <w:r w:rsidRPr="005616A8">
          <w:rPr>
            <w:color w:val="002060"/>
            <w:sz w:val="20"/>
          </w:rPr>
          <w:t xml:space="preserve">01243 816222  </w:t>
        </w:r>
        <w:r w:rsidRPr="00B360FE">
          <w:rPr>
            <w:rFonts w:ascii="Webdings" w:hAnsi="Webdings"/>
            <w:color w:val="002060"/>
          </w:rPr>
          <w:t></w:t>
        </w:r>
        <w:r w:rsidRPr="00B360FE">
          <w:rPr>
            <w:rFonts w:ascii="Wingdings" w:hAnsi="Wingdings"/>
            <w:color w:val="002060"/>
          </w:rPr>
          <w:t></w:t>
        </w:r>
        <w:hyperlink r:id="rId1" w:history="1">
          <w:r w:rsidRPr="005616A8">
            <w:rPr>
              <w:rStyle w:val="Hyperlink"/>
              <w:rFonts w:asciiTheme="minorHAnsi" w:hAnsiTheme="minorHAnsi"/>
              <w:sz w:val="20"/>
            </w:rPr>
            <w:t>help@chi.ac.uk</w:t>
          </w:r>
        </w:hyperlink>
        <w:r w:rsidRPr="00480626">
          <w:rPr>
            <w:color w:val="002060"/>
          </w:rPr>
          <w:tab/>
        </w:r>
        <w:r w:rsidRPr="00480626">
          <w:rPr>
            <w:color w:val="002060"/>
          </w:rPr>
          <w:fldChar w:fldCharType="begin"/>
        </w:r>
        <w:r w:rsidRPr="00480626">
          <w:rPr>
            <w:color w:val="002060"/>
          </w:rPr>
          <w:instrText xml:space="preserve"> PAGE   \* MERGEFORMAT </w:instrText>
        </w:r>
        <w:r w:rsidRPr="00480626">
          <w:rPr>
            <w:color w:val="002060"/>
          </w:rPr>
          <w:fldChar w:fldCharType="separate"/>
        </w:r>
        <w:r w:rsidR="0056704C">
          <w:rPr>
            <w:noProof/>
            <w:color w:val="002060"/>
          </w:rPr>
          <w:t>v</w:t>
        </w:r>
        <w:r w:rsidRPr="00480626">
          <w:rPr>
            <w:noProof/>
            <w:color w:val="002060"/>
          </w:rPr>
          <w:fldChar w:fldCharType="end"/>
        </w:r>
      </w:p>
    </w:sdtContent>
  </w:sdt>
  <w:p w14:paraId="6B197678" w14:textId="77777777" w:rsidR="00E755D9" w:rsidRDefault="00E755D9" w:rsidP="00D52943">
    <w:pPr>
      <w:pStyle w:val="Footer"/>
      <w:ind w:left="142" w:firstLine="5"/>
      <w:rPr>
        <w:color w:val="64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640000"/>
        <w:sz w:val="20"/>
      </w:rPr>
      <w:id w:val="-811324482"/>
      <w:docPartObj>
        <w:docPartGallery w:val="Page Numbers (Bottom of Page)"/>
        <w:docPartUnique/>
      </w:docPartObj>
    </w:sdtPr>
    <w:sdtEndPr>
      <w:rPr>
        <w:noProof/>
        <w:color w:val="auto"/>
      </w:rPr>
    </w:sdtEndPr>
    <w:sdtContent>
      <w:p w14:paraId="23D7C5B9" w14:textId="163712EC" w:rsidR="00E755D9" w:rsidRPr="00623FA3" w:rsidRDefault="00E755D9" w:rsidP="007E1101">
        <w:pPr>
          <w:pStyle w:val="Footer"/>
          <w:pBdr>
            <w:top w:val="single" w:sz="4" w:space="1" w:color="002060"/>
          </w:pBdr>
          <w:ind w:left="0"/>
          <w:jc w:val="left"/>
          <w:rPr>
            <w:sz w:val="20"/>
          </w:rPr>
        </w:pPr>
        <w:r w:rsidRPr="005616A8">
          <w:rPr>
            <w:rFonts w:asciiTheme="minorHAnsi" w:hAnsiTheme="minorHAnsi"/>
            <w:color w:val="002060"/>
            <w:sz w:val="20"/>
          </w:rPr>
          <w:t>Support and Information Zone (SIZ)</w:t>
        </w:r>
        <w:r w:rsidRPr="00623FA3">
          <w:rPr>
            <w:color w:val="002060"/>
            <w:sz w:val="20"/>
          </w:rPr>
          <w:t xml:space="preserve"> </w:t>
        </w:r>
        <w:r w:rsidRPr="00623FA3">
          <w:rPr>
            <w:color w:val="FF0000"/>
            <w:sz w:val="20"/>
          </w:rPr>
          <w:t xml:space="preserve"> </w:t>
        </w:r>
        <w:r w:rsidRPr="000802F2">
          <w:rPr>
            <w:rFonts w:ascii="Wingdings" w:hAnsi="Wingdings"/>
            <w:color w:val="002060"/>
            <w:sz w:val="28"/>
          </w:rPr>
          <w:t></w:t>
        </w:r>
        <w:r w:rsidRPr="000802F2">
          <w:rPr>
            <w:color w:val="002060"/>
          </w:rPr>
          <w:t xml:space="preserve"> </w:t>
        </w:r>
        <w:r w:rsidRPr="00623FA3">
          <w:rPr>
            <w:rFonts w:asciiTheme="minorHAnsi" w:hAnsiTheme="minorHAnsi"/>
            <w:color w:val="002060"/>
            <w:sz w:val="20"/>
          </w:rPr>
          <w:t>01243 816222</w:t>
        </w:r>
        <w:r w:rsidRPr="00623FA3">
          <w:rPr>
            <w:color w:val="002060"/>
            <w:sz w:val="20"/>
          </w:rPr>
          <w:t xml:space="preserve">  </w:t>
        </w:r>
        <w:r w:rsidRPr="000802F2">
          <w:rPr>
            <w:rFonts w:ascii="Webdings" w:hAnsi="Webdings"/>
            <w:color w:val="002060"/>
            <w:sz w:val="32"/>
          </w:rPr>
          <w:t></w:t>
        </w:r>
        <w:r w:rsidRPr="000802F2">
          <w:rPr>
            <w:color w:val="002060"/>
            <w:sz w:val="24"/>
          </w:rPr>
          <w:t xml:space="preserve"> </w:t>
        </w:r>
        <w:hyperlink r:id="rId1" w:history="1">
          <w:r w:rsidRPr="00623FA3">
            <w:rPr>
              <w:rStyle w:val="Hyperlink"/>
              <w:rFonts w:asciiTheme="minorHAnsi" w:hAnsiTheme="minorHAnsi"/>
              <w:color w:val="002060"/>
              <w:sz w:val="20"/>
            </w:rPr>
            <w:t>help@chi.ac.uk</w:t>
          </w:r>
        </w:hyperlink>
        <w:r w:rsidRPr="00623FA3">
          <w:rPr>
            <w:rFonts w:asciiTheme="minorHAnsi" w:hAnsiTheme="minorHAnsi"/>
            <w:color w:val="002060"/>
            <w:sz w:val="20"/>
          </w:rPr>
          <w:tab/>
        </w:r>
        <w:r w:rsidRPr="00623FA3">
          <w:rPr>
            <w:rFonts w:asciiTheme="minorHAnsi" w:hAnsiTheme="minorHAnsi"/>
            <w:color w:val="002060"/>
            <w:sz w:val="18"/>
          </w:rPr>
          <w:fldChar w:fldCharType="begin"/>
        </w:r>
        <w:r w:rsidRPr="00623FA3">
          <w:rPr>
            <w:rFonts w:asciiTheme="minorHAnsi" w:hAnsiTheme="minorHAnsi"/>
            <w:color w:val="002060"/>
            <w:sz w:val="18"/>
          </w:rPr>
          <w:instrText xml:space="preserve"> PAGE   \* MERGEFORMAT </w:instrText>
        </w:r>
        <w:r w:rsidRPr="00623FA3">
          <w:rPr>
            <w:rFonts w:asciiTheme="minorHAnsi" w:hAnsiTheme="minorHAnsi"/>
            <w:color w:val="002060"/>
            <w:sz w:val="18"/>
          </w:rPr>
          <w:fldChar w:fldCharType="separate"/>
        </w:r>
        <w:r w:rsidR="0056704C">
          <w:rPr>
            <w:rFonts w:asciiTheme="minorHAnsi" w:hAnsiTheme="minorHAnsi"/>
            <w:noProof/>
            <w:color w:val="002060"/>
            <w:sz w:val="18"/>
          </w:rPr>
          <w:t>10</w:t>
        </w:r>
        <w:r w:rsidRPr="00623FA3">
          <w:rPr>
            <w:rFonts w:asciiTheme="minorHAnsi" w:hAnsiTheme="minorHAnsi"/>
            <w:noProof/>
            <w:color w:val="002060"/>
            <w:sz w:val="18"/>
          </w:rPr>
          <w:fldChar w:fldCharType="end"/>
        </w:r>
      </w:p>
    </w:sdtContent>
  </w:sdt>
  <w:p w14:paraId="27C9057A" w14:textId="77777777" w:rsidR="00E755D9" w:rsidRDefault="00E755D9" w:rsidP="00D52943">
    <w:pPr>
      <w:pStyle w:val="Footer"/>
      <w:ind w:left="142" w:firstLine="5"/>
      <w:rPr>
        <w:color w:val="64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640000"/>
      </w:rPr>
      <w:id w:val="-347255615"/>
      <w:docPartObj>
        <w:docPartGallery w:val="Page Numbers (Bottom of Page)"/>
        <w:docPartUnique/>
      </w:docPartObj>
    </w:sdtPr>
    <w:sdtEndPr>
      <w:rPr>
        <w:noProof/>
        <w:color w:val="auto"/>
        <w:sz w:val="20"/>
      </w:rPr>
    </w:sdtEndPr>
    <w:sdtContent>
      <w:p w14:paraId="7156260F" w14:textId="109FE1C7" w:rsidR="00E755D9" w:rsidRPr="00623FA3" w:rsidRDefault="00E755D9" w:rsidP="00442C99">
        <w:pPr>
          <w:pStyle w:val="Footer"/>
          <w:pBdr>
            <w:top w:val="single" w:sz="4" w:space="1" w:color="auto"/>
          </w:pBdr>
          <w:rPr>
            <w:sz w:val="20"/>
          </w:rPr>
        </w:pPr>
        <w:r w:rsidRPr="00623FA3">
          <w:rPr>
            <w:rFonts w:asciiTheme="minorHAnsi" w:hAnsiTheme="minorHAnsi"/>
            <w:sz w:val="20"/>
          </w:rPr>
          <w:t>Support and Information Zone (SIZ</w:t>
        </w:r>
        <w:r w:rsidRPr="00623FA3">
          <w:rPr>
            <w:sz w:val="20"/>
          </w:rPr>
          <w:t xml:space="preserve">) </w:t>
        </w:r>
        <w:r w:rsidRPr="00623FA3">
          <w:rPr>
            <w:color w:val="FF0000"/>
            <w:sz w:val="20"/>
          </w:rPr>
          <w:t xml:space="preserve"> </w:t>
        </w:r>
        <w:r w:rsidRPr="00623FA3">
          <w:rPr>
            <w:rFonts w:ascii="Wingdings" w:hAnsi="Wingdings"/>
            <w:sz w:val="24"/>
          </w:rPr>
          <w:t></w:t>
        </w:r>
        <w:r w:rsidRPr="00623FA3">
          <w:rPr>
            <w:sz w:val="20"/>
          </w:rPr>
          <w:t xml:space="preserve"> </w:t>
        </w:r>
        <w:r w:rsidRPr="00623FA3">
          <w:rPr>
            <w:rFonts w:asciiTheme="minorHAnsi" w:hAnsiTheme="minorHAnsi"/>
            <w:sz w:val="20"/>
          </w:rPr>
          <w:t>01243 816222</w:t>
        </w:r>
        <w:r w:rsidRPr="00623FA3">
          <w:rPr>
            <w:sz w:val="20"/>
          </w:rPr>
          <w:t xml:space="preserve">  </w:t>
        </w:r>
        <w:r w:rsidRPr="00623FA3">
          <w:rPr>
            <w:rFonts w:ascii="Webdings" w:hAnsi="Webdings"/>
            <w:sz w:val="28"/>
          </w:rPr>
          <w:t></w:t>
        </w:r>
        <w:r w:rsidRPr="00623FA3">
          <w:t xml:space="preserve"> </w:t>
        </w:r>
        <w:hyperlink r:id="rId1" w:history="1">
          <w:r w:rsidRPr="00623FA3">
            <w:rPr>
              <w:rStyle w:val="Hyperlink"/>
              <w:rFonts w:asciiTheme="minorHAnsi" w:hAnsiTheme="minorHAnsi"/>
              <w:color w:val="002060"/>
              <w:sz w:val="20"/>
            </w:rPr>
            <w:t>help@chi.ac.uk</w:t>
          </w:r>
        </w:hyperlink>
        <w:r w:rsidRPr="00623FA3">
          <w:rPr>
            <w:sz w:val="20"/>
          </w:rPr>
          <w:tab/>
        </w:r>
        <w:r w:rsidRPr="00623FA3">
          <w:rPr>
            <w:sz w:val="20"/>
          </w:rPr>
          <w:fldChar w:fldCharType="begin"/>
        </w:r>
        <w:r w:rsidRPr="00623FA3">
          <w:rPr>
            <w:sz w:val="20"/>
          </w:rPr>
          <w:instrText xml:space="preserve"> PAGE   \* MERGEFORMAT </w:instrText>
        </w:r>
        <w:r w:rsidRPr="00623FA3">
          <w:rPr>
            <w:sz w:val="20"/>
          </w:rPr>
          <w:fldChar w:fldCharType="separate"/>
        </w:r>
        <w:r w:rsidR="0056704C">
          <w:rPr>
            <w:noProof/>
            <w:sz w:val="20"/>
          </w:rPr>
          <w:t>14</w:t>
        </w:r>
        <w:r w:rsidRPr="00623FA3">
          <w:rPr>
            <w:noProof/>
            <w:sz w:val="20"/>
          </w:rPr>
          <w:fldChar w:fldCharType="end"/>
        </w:r>
      </w:p>
    </w:sdtContent>
  </w:sdt>
  <w:p w14:paraId="10FEF53A" w14:textId="77777777" w:rsidR="00E755D9" w:rsidRDefault="00E755D9" w:rsidP="0044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2E924" w14:textId="77777777" w:rsidR="00156A5E" w:rsidRDefault="00156A5E" w:rsidP="00C379D5">
      <w:pPr>
        <w:spacing w:after="0" w:line="240" w:lineRule="auto"/>
      </w:pPr>
      <w:r>
        <w:separator/>
      </w:r>
    </w:p>
  </w:footnote>
  <w:footnote w:type="continuationSeparator" w:id="0">
    <w:p w14:paraId="2DE73053" w14:textId="77777777" w:rsidR="00156A5E" w:rsidRDefault="00156A5E" w:rsidP="00C379D5">
      <w:pPr>
        <w:spacing w:after="0" w:line="240" w:lineRule="auto"/>
      </w:pPr>
      <w:r>
        <w:continuationSeparator/>
      </w:r>
    </w:p>
  </w:footnote>
  <w:footnote w:type="continuationNotice" w:id="1">
    <w:p w14:paraId="3972C1E2" w14:textId="77777777" w:rsidR="00156A5E" w:rsidRDefault="00156A5E">
      <w:pPr>
        <w:spacing w:after="0" w:line="240" w:lineRule="auto"/>
      </w:pPr>
    </w:p>
  </w:footnote>
  <w:footnote w:id="2">
    <w:p w14:paraId="0CCFA5C8" w14:textId="77777777" w:rsidR="009347A8" w:rsidRPr="003F3E41" w:rsidRDefault="009347A8" w:rsidP="009347A8">
      <w:pPr>
        <w:pStyle w:val="FootnoteText"/>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For definitions of Private, Confidential and Unauthorised information please see the Electronic Information Security Policy </w:t>
      </w:r>
    </w:p>
  </w:footnote>
  <w:footnote w:id="3">
    <w:p w14:paraId="072CB5B3" w14:textId="343F62DC" w:rsidR="00E755D9" w:rsidRPr="003F3E41" w:rsidRDefault="00E755D9" w:rsidP="00AC7BF4">
      <w:pPr>
        <w:pStyle w:val="FootnoteText"/>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w:t>
      </w:r>
      <w:r w:rsidR="007A5D55" w:rsidRPr="00EF657A">
        <w:rPr>
          <w:rFonts w:asciiTheme="minorHAnsi" w:hAnsiTheme="minorHAnsi" w:cstheme="minorHAnsi"/>
          <w:iCs/>
          <w:sz w:val="16"/>
          <w:szCs w:val="16"/>
        </w:rPr>
        <w:t xml:space="preserve">If there is a specialised need, this may </w:t>
      </w:r>
      <w:r w:rsidR="00EF657A" w:rsidRPr="00EF657A">
        <w:rPr>
          <w:rFonts w:asciiTheme="minorHAnsi" w:hAnsiTheme="minorHAnsi" w:cstheme="minorHAnsi"/>
          <w:iCs/>
          <w:sz w:val="16"/>
          <w:szCs w:val="16"/>
        </w:rPr>
        <w:t>reviewed</w:t>
      </w:r>
      <w:r w:rsidR="007A5D55" w:rsidRPr="00EF657A">
        <w:rPr>
          <w:rFonts w:asciiTheme="minorHAnsi" w:hAnsiTheme="minorHAnsi" w:cstheme="minorHAnsi"/>
          <w:iCs/>
          <w:sz w:val="16"/>
          <w:szCs w:val="16"/>
        </w:rPr>
        <w:t xml:space="preserve"> through</w:t>
      </w:r>
      <w:r w:rsidRPr="003F3E41">
        <w:rPr>
          <w:rFonts w:asciiTheme="minorHAnsi" w:hAnsiTheme="minorHAnsi" w:cstheme="minorHAnsi"/>
          <w:sz w:val="16"/>
          <w:szCs w:val="16"/>
        </w:rPr>
        <w:t xml:space="preserve"> IT, recorded through the SIZ support desk. </w:t>
      </w:r>
    </w:p>
  </w:footnote>
  <w:footnote w:id="4">
    <w:p w14:paraId="59433B83" w14:textId="77777777" w:rsidR="00E755D9" w:rsidRPr="003F3E41" w:rsidRDefault="00E755D9" w:rsidP="00AC7BF4">
      <w:pPr>
        <w:pStyle w:val="FootnoteText"/>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This particularly includes downloading copies of films and music outside of their copyright requirements.</w:t>
      </w:r>
    </w:p>
  </w:footnote>
  <w:footnote w:id="5">
    <w:p w14:paraId="034F063B" w14:textId="77777777" w:rsidR="00E755D9" w:rsidRPr="003F3E41" w:rsidRDefault="00E755D9" w:rsidP="00AC7BF4">
      <w:pPr>
        <w:spacing w:after="0"/>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Exceptions can be made for the collection and storage of sensitive materials for authorised research  </w:t>
      </w:r>
    </w:p>
  </w:footnote>
  <w:footnote w:id="6">
    <w:p w14:paraId="09AEBFA8" w14:textId="0521986C" w:rsidR="00E755D9" w:rsidRPr="003F3E41" w:rsidRDefault="00E755D9" w:rsidP="00AC7BF4">
      <w:pPr>
        <w:pStyle w:val="FootnoteText"/>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This includes anything that might be considered as bullying, </w:t>
      </w:r>
      <w:r w:rsidR="002209BE">
        <w:rPr>
          <w:rFonts w:asciiTheme="minorHAnsi" w:hAnsiTheme="minorHAnsi" w:cstheme="minorHAnsi"/>
          <w:sz w:val="16"/>
          <w:szCs w:val="16"/>
        </w:rPr>
        <w:t xml:space="preserve">grooming, radicalisation, </w:t>
      </w:r>
      <w:r w:rsidRPr="003F3E41">
        <w:rPr>
          <w:rFonts w:asciiTheme="minorHAnsi" w:hAnsiTheme="minorHAnsi" w:cstheme="minorHAnsi"/>
          <w:sz w:val="16"/>
          <w:szCs w:val="16"/>
        </w:rPr>
        <w:t>harassment or stalking</w:t>
      </w:r>
    </w:p>
  </w:footnote>
  <w:footnote w:id="7">
    <w:p w14:paraId="0FFB48AF" w14:textId="63B37394" w:rsidR="00E755D9" w:rsidRPr="000252E1" w:rsidRDefault="00E755D9" w:rsidP="00AC7BF4">
      <w:pPr>
        <w:pStyle w:val="FootnoteText"/>
        <w:ind w:left="0"/>
        <w:rPr>
          <w:sz w:val="18"/>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This is because University equipment uses discounted HE software licensing, and commercial license</w:t>
      </w:r>
      <w:r>
        <w:rPr>
          <w:rFonts w:asciiTheme="minorHAnsi" w:hAnsiTheme="minorHAnsi" w:cstheme="minorHAnsi"/>
          <w:sz w:val="16"/>
          <w:szCs w:val="16"/>
        </w:rPr>
        <w:t>s may be required</w:t>
      </w:r>
      <w:r w:rsidRPr="003F3E41">
        <w:rPr>
          <w:rFonts w:asciiTheme="minorHAnsi" w:hAnsiTheme="minorHAnsi" w:cstheme="minorHAnsi"/>
          <w:sz w:val="16"/>
          <w:szCs w:val="16"/>
        </w:rPr>
        <w:t>.</w:t>
      </w:r>
      <w:r w:rsidRPr="000252E1">
        <w:rPr>
          <w:sz w:val="16"/>
        </w:rPr>
        <w:t xml:space="preserve"> </w:t>
      </w:r>
    </w:p>
  </w:footnote>
  <w:footnote w:id="8">
    <w:p w14:paraId="3F18B5D7" w14:textId="47E44499" w:rsidR="00E755D9" w:rsidRDefault="00E755D9">
      <w:pPr>
        <w:pStyle w:val="FootnoteText"/>
      </w:pPr>
      <w:r w:rsidRPr="00ED3D5F">
        <w:rPr>
          <w:rStyle w:val="FootnoteReference"/>
          <w:sz w:val="18"/>
        </w:rPr>
        <w:footnoteRef/>
      </w:r>
      <w:r w:rsidRPr="00ED3D5F">
        <w:rPr>
          <w:sz w:val="18"/>
        </w:rPr>
        <w:t xml:space="preserve"> </w:t>
      </w:r>
      <w:r w:rsidRPr="00ED3D5F">
        <w:rPr>
          <w:rFonts w:asciiTheme="minorHAnsi" w:hAnsiTheme="minorHAnsi" w:cstheme="minorHAnsi"/>
          <w:sz w:val="18"/>
        </w:rPr>
        <w:t xml:space="preserve">Further information is available at  </w:t>
      </w:r>
      <w:hyperlink r:id="rId1" w:history="1">
        <w:r w:rsidR="00EC1459" w:rsidRPr="00EC1459">
          <w:rPr>
            <w:rStyle w:val="Hyperlink"/>
            <w:rFonts w:asciiTheme="minorHAnsi" w:hAnsiTheme="minorHAnsi" w:cstheme="minorHAnsi"/>
            <w:sz w:val="18"/>
          </w:rPr>
          <w:t xml:space="preserve"> link to policy</w:t>
        </w:r>
      </w:hyperlink>
      <w:r w:rsidRPr="00ED3D5F">
        <w:rPr>
          <w:rFonts w:asciiTheme="minorHAnsi" w:hAnsiTheme="minorHAnsi" w:cstheme="minorHAnsi"/>
          <w:sz w:val="18"/>
        </w:rPr>
        <w:t xml:space="preserve">   </w:t>
      </w:r>
    </w:p>
  </w:footnote>
  <w:footnote w:id="9">
    <w:p w14:paraId="6D151E5B" w14:textId="6C36B1B6" w:rsidR="00E755D9" w:rsidRDefault="00E755D9">
      <w:pPr>
        <w:pStyle w:val="FootnoteText"/>
      </w:pPr>
      <w:r>
        <w:rPr>
          <w:rStyle w:val="FootnoteReference"/>
        </w:rPr>
        <w:footnoteRef/>
      </w:r>
      <w:r>
        <w:t xml:space="preserve"> </w:t>
      </w:r>
      <w:r w:rsidRPr="00AC7BF4">
        <w:rPr>
          <w:sz w:val="16"/>
        </w:rPr>
        <w:t xml:space="preserve">For example HR data, and photographs of staff </w:t>
      </w:r>
      <w:r>
        <w:rPr>
          <w:sz w:val="16"/>
        </w:rPr>
        <w:t xml:space="preserve">or </w:t>
      </w:r>
      <w:r w:rsidRPr="00AC7BF4">
        <w:rPr>
          <w:sz w:val="16"/>
        </w:rPr>
        <w:t>students</w:t>
      </w:r>
      <w:r>
        <w:rPr>
          <w:sz w:val="16"/>
        </w:rPr>
        <w:t xml:space="preserve"> and any other confidential information for which explicit consent has not been established</w:t>
      </w:r>
      <w:r w:rsidRPr="00AC7BF4">
        <w:rPr>
          <w:sz w:val="16"/>
        </w:rPr>
        <w:t xml:space="preserve"> </w:t>
      </w:r>
      <w:r>
        <w:rPr>
          <w:sz w:val="16"/>
        </w:rPr>
        <w:t xml:space="preserve">should not be retained in ad-hoc storage such as network drives, PC hard drives, USB sticks, mobile telephones. Such information should only be stored in case management systems.    </w:t>
      </w:r>
    </w:p>
  </w:footnote>
  <w:footnote w:id="10">
    <w:p w14:paraId="4504FA3B" w14:textId="7DEE37C2" w:rsidR="00515C2B" w:rsidRDefault="00515C2B">
      <w:pPr>
        <w:pStyle w:val="FootnoteText"/>
      </w:pPr>
      <w:r>
        <w:rPr>
          <w:rStyle w:val="FootnoteReference"/>
        </w:rPr>
        <w:footnoteRef/>
      </w:r>
      <w:r>
        <w:t xml:space="preserve"> </w:t>
      </w:r>
      <w:r w:rsidRPr="00413E57">
        <w:rPr>
          <w:sz w:val="16"/>
        </w:rPr>
        <w:t>See definitions on page 5</w:t>
      </w:r>
    </w:p>
  </w:footnote>
  <w:footnote w:id="11">
    <w:p w14:paraId="4DAAE211" w14:textId="67A2AEFA" w:rsidR="000332C4" w:rsidRDefault="000332C4">
      <w:pPr>
        <w:pStyle w:val="FootnoteText"/>
      </w:pPr>
      <w:r>
        <w:rPr>
          <w:rStyle w:val="FootnoteReference"/>
        </w:rPr>
        <w:footnoteRef/>
      </w:r>
      <w:r>
        <w:t xml:space="preserve"> </w:t>
      </w:r>
      <w:r w:rsidRPr="00413E57">
        <w:rPr>
          <w:sz w:val="16"/>
        </w:rPr>
        <w:t>For example, the Tribal Students Record System (SITS), the ITrent Human Resource system</w:t>
      </w:r>
      <w:r>
        <w:rPr>
          <w:sz w:val="16"/>
        </w:rPr>
        <w:t xml:space="preserve"> etc</w:t>
      </w:r>
      <w:r w:rsidRPr="00413E57">
        <w:rPr>
          <w:sz w:val="16"/>
        </w:rPr>
        <w:t xml:space="preserve">, </w:t>
      </w:r>
    </w:p>
  </w:footnote>
  <w:footnote w:id="12">
    <w:p w14:paraId="10ED60E2" w14:textId="0DDC7B6A" w:rsidR="0075570A" w:rsidRDefault="0075570A">
      <w:pPr>
        <w:pStyle w:val="FootnoteText"/>
      </w:pPr>
      <w:r>
        <w:rPr>
          <w:rStyle w:val="FootnoteReference"/>
        </w:rPr>
        <w:footnoteRef/>
      </w:r>
      <w:r>
        <w:t xml:space="preserve"> </w:t>
      </w:r>
      <w:r w:rsidR="00B63D30" w:rsidRPr="002001CB">
        <w:rPr>
          <w:sz w:val="16"/>
          <w:szCs w:val="16"/>
        </w:rPr>
        <w:t>These examples are not to be used, and no serv</w:t>
      </w:r>
      <w:r w:rsidR="002001CB" w:rsidRPr="002001CB">
        <w:rPr>
          <w:sz w:val="16"/>
          <w:szCs w:val="16"/>
        </w:rPr>
        <w:t xml:space="preserve">ices </w:t>
      </w:r>
      <w:r w:rsidR="00B63D30" w:rsidRPr="002001CB">
        <w:rPr>
          <w:sz w:val="16"/>
          <w:szCs w:val="16"/>
        </w:rPr>
        <w:t xml:space="preserve">such as these should be used without first </w:t>
      </w:r>
      <w:r w:rsidR="002001CB" w:rsidRPr="002001CB">
        <w:rPr>
          <w:sz w:val="16"/>
          <w:szCs w:val="16"/>
        </w:rPr>
        <w:t>undertaking, and having approved a Dat</w:t>
      </w:r>
      <w:r w:rsidR="00176B01">
        <w:rPr>
          <w:sz w:val="16"/>
          <w:szCs w:val="16"/>
        </w:rPr>
        <w:t>a</w:t>
      </w:r>
      <w:r w:rsidR="002001CB" w:rsidRPr="002001CB">
        <w:rPr>
          <w:sz w:val="16"/>
          <w:szCs w:val="16"/>
        </w:rPr>
        <w:t xml:space="preserve"> Privacy Impact Assessment. </w:t>
      </w:r>
    </w:p>
  </w:footnote>
  <w:footnote w:id="13">
    <w:p w14:paraId="3AB545EB" w14:textId="29246F7B" w:rsidR="000332C4" w:rsidRDefault="000332C4" w:rsidP="00DC745E">
      <w:pPr>
        <w:pStyle w:val="FootnoteText"/>
      </w:pPr>
      <w:r>
        <w:rPr>
          <w:rStyle w:val="FootnoteReference"/>
        </w:rPr>
        <w:footnoteRef/>
      </w:r>
      <w:r>
        <w:t xml:space="preserve"> </w:t>
      </w:r>
      <w:r w:rsidRPr="00BC774F">
        <w:rPr>
          <w:sz w:val="16"/>
          <w:szCs w:val="16"/>
        </w:rPr>
        <w:t xml:space="preserve">NB you MUST NOT use your University </w:t>
      </w:r>
      <w:r>
        <w:rPr>
          <w:sz w:val="16"/>
          <w:szCs w:val="16"/>
        </w:rPr>
        <w:t>identifiers and passwords with</w:t>
      </w:r>
      <w:r w:rsidRPr="00BC774F">
        <w:rPr>
          <w:sz w:val="16"/>
          <w:szCs w:val="16"/>
        </w:rPr>
        <w:t xml:space="preserve"> </w:t>
      </w:r>
      <w:r>
        <w:rPr>
          <w:sz w:val="16"/>
          <w:szCs w:val="16"/>
        </w:rPr>
        <w:t>personal services, or for services not provided by the University</w:t>
      </w:r>
      <w:r w:rsidR="00C7306F">
        <w:rPr>
          <w:sz w:val="16"/>
          <w:szCs w:val="16"/>
        </w:rPr>
        <w:t xml:space="preserve">’s </w:t>
      </w:r>
      <w:r>
        <w:rPr>
          <w:sz w:val="16"/>
          <w:szCs w:val="16"/>
        </w:rPr>
        <w:t>IT</w:t>
      </w:r>
      <w:r w:rsidR="00CD55E6">
        <w:rPr>
          <w:sz w:val="16"/>
          <w:szCs w:val="16"/>
        </w:rPr>
        <w:t xml:space="preserve"> Department</w:t>
      </w:r>
      <w:r>
        <w:rPr>
          <w:sz w:val="16"/>
          <w:szCs w:val="16"/>
        </w:rPr>
        <w:t xml:space="preserve">, </w:t>
      </w:r>
      <w:r w:rsidR="00CD55E6">
        <w:rPr>
          <w:sz w:val="16"/>
          <w:szCs w:val="16"/>
        </w:rPr>
        <w:t>(</w:t>
      </w:r>
      <w:r w:rsidR="00F924FB">
        <w:rPr>
          <w:sz w:val="16"/>
          <w:szCs w:val="16"/>
        </w:rPr>
        <w:t>without an approved Privacy Impact Assessment</w:t>
      </w:r>
      <w:r w:rsidR="00CD55E6">
        <w:rPr>
          <w:sz w:val="16"/>
          <w:szCs w:val="16"/>
        </w:rPr>
        <w:t>)</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6F" w14:textId="6684FCFC" w:rsidR="00E755D9" w:rsidRPr="00623FA3" w:rsidRDefault="00E755D9" w:rsidP="00C526F8">
    <w:pPr>
      <w:pStyle w:val="Header"/>
      <w:pBdr>
        <w:bottom w:val="single" w:sz="4" w:space="1" w:color="002060"/>
      </w:pBdr>
      <w:ind w:left="-284"/>
      <w:rPr>
        <w:rFonts w:asciiTheme="minorHAnsi" w:hAnsiTheme="minorHAnsi"/>
        <w:color w:val="002060"/>
      </w:rPr>
    </w:pPr>
    <w:r w:rsidRPr="00623FA3">
      <w:rPr>
        <w:rFonts w:asciiTheme="minorHAnsi" w:hAnsiTheme="minorHAnsi"/>
        <w:color w:val="002060"/>
      </w:rPr>
      <w:t xml:space="preserve">University of Chichester </w:t>
    </w:r>
    <w:r w:rsidRPr="00623FA3">
      <w:rPr>
        <w:rFonts w:asciiTheme="minorHAnsi" w:hAnsiTheme="minorHAnsi"/>
        <w:color w:val="002060"/>
      </w:rPr>
      <w:tab/>
    </w:r>
    <w:r w:rsidR="0056704C">
      <w:rPr>
        <w:rFonts w:asciiTheme="minorHAnsi" w:hAnsiTheme="minorHAnsi"/>
        <w:color w:val="002060"/>
      </w:rPr>
      <w:t xml:space="preserve">                          </w:t>
    </w:r>
    <w:r w:rsidRPr="00623FA3">
      <w:rPr>
        <w:rFonts w:asciiTheme="minorHAnsi" w:hAnsiTheme="minorHAnsi"/>
        <w:color w:val="002060"/>
      </w:rPr>
      <w:t>Electronic I</w:t>
    </w:r>
    <w:r>
      <w:rPr>
        <w:rFonts w:asciiTheme="minorHAnsi" w:hAnsiTheme="minorHAnsi"/>
        <w:color w:val="002060"/>
      </w:rPr>
      <w:t xml:space="preserve">nformation Security Policy </w:t>
    </w:r>
    <w:r>
      <w:rPr>
        <w:rFonts w:asciiTheme="minorHAnsi" w:hAnsiTheme="minorHAnsi"/>
        <w:color w:val="002060"/>
      </w:rPr>
      <w:tab/>
    </w:r>
  </w:p>
  <w:p w14:paraId="6B197670" w14:textId="77777777" w:rsidR="00E755D9" w:rsidRDefault="00E755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9783" w14:textId="77777777" w:rsidR="00E755D9" w:rsidRDefault="00E755D9" w:rsidP="00442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4" w14:textId="77777777" w:rsidR="00E755D9" w:rsidRDefault="00E75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7679" w14:textId="77777777" w:rsidR="00E755D9" w:rsidRDefault="00E755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4F4" w14:textId="77777777" w:rsidR="00E755D9" w:rsidRDefault="00E75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F2E7" w14:textId="77777777" w:rsidR="00E755D9" w:rsidRDefault="00E755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51F2" w14:textId="77777777" w:rsidR="00E755D9" w:rsidRDefault="00E755D9" w:rsidP="00442C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5FDA" w14:textId="77777777" w:rsidR="00E755D9" w:rsidRDefault="00E755D9" w:rsidP="00442C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37EC" w14:textId="77777777" w:rsidR="00E755D9" w:rsidRDefault="00E755D9" w:rsidP="00442C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5E73" w14:textId="098518D2" w:rsidR="00E755D9" w:rsidRPr="00623FA3" w:rsidRDefault="00E755D9" w:rsidP="001015E7">
    <w:pPr>
      <w:pStyle w:val="Header"/>
      <w:pBdr>
        <w:bottom w:val="single" w:sz="4" w:space="1" w:color="auto"/>
      </w:pBdr>
      <w:ind w:left="0"/>
      <w:rPr>
        <w:rFonts w:asciiTheme="minorHAnsi" w:hAnsiTheme="minorHAnsi"/>
        <w:sz w:val="20"/>
      </w:rPr>
    </w:pPr>
    <w:r w:rsidRPr="00623FA3">
      <w:rPr>
        <w:rFonts w:asciiTheme="minorHAnsi" w:hAnsiTheme="minorHAnsi"/>
        <w:sz w:val="20"/>
      </w:rPr>
      <w:t>University of Chichester</w:t>
    </w:r>
    <w:r w:rsidRPr="00623FA3">
      <w:rPr>
        <w:rFonts w:asciiTheme="minorHAnsi" w:hAnsiTheme="minorHAnsi"/>
        <w:sz w:val="20"/>
      </w:rPr>
      <w:tab/>
    </w:r>
    <w:r>
      <w:rPr>
        <w:rFonts w:asciiTheme="minorHAnsi" w:hAnsiTheme="minorHAnsi"/>
        <w:sz w:val="20"/>
      </w:rPr>
      <w:t xml:space="preserve">                </w:t>
    </w:r>
    <w:r w:rsidRPr="00623FA3">
      <w:rPr>
        <w:rFonts w:asciiTheme="minorHAnsi" w:hAnsiTheme="minorHAnsi"/>
        <w:sz w:val="20"/>
      </w:rPr>
      <w:t>Electronic I</w:t>
    </w:r>
    <w:r>
      <w:rPr>
        <w:rFonts w:asciiTheme="minorHAnsi" w:hAnsiTheme="minorHAnsi"/>
        <w:sz w:val="20"/>
      </w:rPr>
      <w:t xml:space="preserve">nformation Security Policy </w:t>
    </w:r>
    <w:r>
      <w:rPr>
        <w:rFonts w:asciiTheme="minorHAnsi" w:hAnsi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022F"/>
    <w:multiLevelType w:val="hybridMultilevel"/>
    <w:tmpl w:val="D42AE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F31D9"/>
    <w:multiLevelType w:val="hybridMultilevel"/>
    <w:tmpl w:val="A0461502"/>
    <w:lvl w:ilvl="0" w:tplc="A2181D8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66256B7B"/>
    <w:multiLevelType w:val="multilevel"/>
    <w:tmpl w:val="255A49A6"/>
    <w:lvl w:ilvl="0">
      <w:start w:val="1"/>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lvlText w:val="%1.%2.%3"/>
      <w:lvlJc w:val="left"/>
      <w:pPr>
        <w:tabs>
          <w:tab w:val="num" w:pos="0"/>
        </w:tabs>
        <w:ind w:left="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4" w15:restartNumberingAfterBreak="0">
    <w:nsid w:val="6B6002BD"/>
    <w:multiLevelType w:val="hybridMultilevel"/>
    <w:tmpl w:val="98462254"/>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714B27EF"/>
    <w:multiLevelType w:val="hybridMultilevel"/>
    <w:tmpl w:val="ACF23D78"/>
    <w:lvl w:ilvl="0" w:tplc="7D16556C">
      <w:numFmt w:val="bullet"/>
      <w:lvlText w:val=""/>
      <w:lvlJc w:val="left"/>
      <w:pPr>
        <w:ind w:left="928" w:hanging="360"/>
      </w:pPr>
      <w:rPr>
        <w:rFonts w:ascii="Wingdings" w:eastAsiaTheme="minorHAnsi" w:hAnsi="Wingdings" w:cs="Times New Roman" w:hint="default"/>
        <w:color w:val="0070C0"/>
        <w:sz w:val="28"/>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D"/>
    <w:rsid w:val="00000594"/>
    <w:rsid w:val="00000BAC"/>
    <w:rsid w:val="00000DA2"/>
    <w:rsid w:val="0000186F"/>
    <w:rsid w:val="00001ACE"/>
    <w:rsid w:val="00004B06"/>
    <w:rsid w:val="00004B31"/>
    <w:rsid w:val="00004C18"/>
    <w:rsid w:val="00006D57"/>
    <w:rsid w:val="00010495"/>
    <w:rsid w:val="00010BAD"/>
    <w:rsid w:val="00011CBB"/>
    <w:rsid w:val="00011D2D"/>
    <w:rsid w:val="0001279D"/>
    <w:rsid w:val="00013257"/>
    <w:rsid w:val="00013F2F"/>
    <w:rsid w:val="00014106"/>
    <w:rsid w:val="0001667F"/>
    <w:rsid w:val="0002041C"/>
    <w:rsid w:val="0002063C"/>
    <w:rsid w:val="00023A26"/>
    <w:rsid w:val="000252E1"/>
    <w:rsid w:val="0002716F"/>
    <w:rsid w:val="00030897"/>
    <w:rsid w:val="00030D75"/>
    <w:rsid w:val="000321C2"/>
    <w:rsid w:val="000332C4"/>
    <w:rsid w:val="00035012"/>
    <w:rsid w:val="0003676F"/>
    <w:rsid w:val="00044C76"/>
    <w:rsid w:val="00045D11"/>
    <w:rsid w:val="0004654F"/>
    <w:rsid w:val="00047ACF"/>
    <w:rsid w:val="00052902"/>
    <w:rsid w:val="000544A8"/>
    <w:rsid w:val="00054531"/>
    <w:rsid w:val="0005555E"/>
    <w:rsid w:val="00057E39"/>
    <w:rsid w:val="000600D1"/>
    <w:rsid w:val="00062163"/>
    <w:rsid w:val="000628D4"/>
    <w:rsid w:val="00062ECD"/>
    <w:rsid w:val="00063926"/>
    <w:rsid w:val="00064D90"/>
    <w:rsid w:val="00067E51"/>
    <w:rsid w:val="000703BD"/>
    <w:rsid w:val="0007129F"/>
    <w:rsid w:val="00072755"/>
    <w:rsid w:val="00072C4E"/>
    <w:rsid w:val="00072D4A"/>
    <w:rsid w:val="000746C5"/>
    <w:rsid w:val="000746FE"/>
    <w:rsid w:val="000761DD"/>
    <w:rsid w:val="00077604"/>
    <w:rsid w:val="00077855"/>
    <w:rsid w:val="000802F2"/>
    <w:rsid w:val="000835D8"/>
    <w:rsid w:val="00083D98"/>
    <w:rsid w:val="000863C9"/>
    <w:rsid w:val="00087E8F"/>
    <w:rsid w:val="0009053C"/>
    <w:rsid w:val="000925C4"/>
    <w:rsid w:val="00092623"/>
    <w:rsid w:val="00093F95"/>
    <w:rsid w:val="00094C63"/>
    <w:rsid w:val="000A0404"/>
    <w:rsid w:val="000A1262"/>
    <w:rsid w:val="000A12BA"/>
    <w:rsid w:val="000A265F"/>
    <w:rsid w:val="000A2776"/>
    <w:rsid w:val="000A2D57"/>
    <w:rsid w:val="000A47E2"/>
    <w:rsid w:val="000A4EB6"/>
    <w:rsid w:val="000A50ED"/>
    <w:rsid w:val="000A577C"/>
    <w:rsid w:val="000A7867"/>
    <w:rsid w:val="000B05CF"/>
    <w:rsid w:val="000B105A"/>
    <w:rsid w:val="000B1AAE"/>
    <w:rsid w:val="000B2334"/>
    <w:rsid w:val="000B2B81"/>
    <w:rsid w:val="000B7E5E"/>
    <w:rsid w:val="000C03BF"/>
    <w:rsid w:val="000C49AA"/>
    <w:rsid w:val="000C5004"/>
    <w:rsid w:val="000C679A"/>
    <w:rsid w:val="000D2661"/>
    <w:rsid w:val="000D3092"/>
    <w:rsid w:val="000D447B"/>
    <w:rsid w:val="000D53B3"/>
    <w:rsid w:val="000D5A5D"/>
    <w:rsid w:val="000D786F"/>
    <w:rsid w:val="000E027A"/>
    <w:rsid w:val="000E055F"/>
    <w:rsid w:val="000E12C7"/>
    <w:rsid w:val="000E1788"/>
    <w:rsid w:val="000E3828"/>
    <w:rsid w:val="000E44AF"/>
    <w:rsid w:val="000E4741"/>
    <w:rsid w:val="000E4BF1"/>
    <w:rsid w:val="000F1534"/>
    <w:rsid w:val="000F160D"/>
    <w:rsid w:val="000F2518"/>
    <w:rsid w:val="000F32AA"/>
    <w:rsid w:val="000F383E"/>
    <w:rsid w:val="000F3CEF"/>
    <w:rsid w:val="000F3EC6"/>
    <w:rsid w:val="000F4915"/>
    <w:rsid w:val="000F68A5"/>
    <w:rsid w:val="001015E7"/>
    <w:rsid w:val="0010267B"/>
    <w:rsid w:val="001028D8"/>
    <w:rsid w:val="00102DDB"/>
    <w:rsid w:val="00104000"/>
    <w:rsid w:val="0010488D"/>
    <w:rsid w:val="00104B50"/>
    <w:rsid w:val="0010629D"/>
    <w:rsid w:val="0010677B"/>
    <w:rsid w:val="00107B3C"/>
    <w:rsid w:val="00120E8F"/>
    <w:rsid w:val="001213C7"/>
    <w:rsid w:val="00124EE4"/>
    <w:rsid w:val="001333A8"/>
    <w:rsid w:val="0013744C"/>
    <w:rsid w:val="001378D3"/>
    <w:rsid w:val="00140460"/>
    <w:rsid w:val="001406AE"/>
    <w:rsid w:val="00142617"/>
    <w:rsid w:val="001438A0"/>
    <w:rsid w:val="00143BDC"/>
    <w:rsid w:val="00143C13"/>
    <w:rsid w:val="00145008"/>
    <w:rsid w:val="0014595E"/>
    <w:rsid w:val="001521C3"/>
    <w:rsid w:val="001546A6"/>
    <w:rsid w:val="00154A3B"/>
    <w:rsid w:val="00154DC7"/>
    <w:rsid w:val="00156A5E"/>
    <w:rsid w:val="0016072F"/>
    <w:rsid w:val="00163C3C"/>
    <w:rsid w:val="001651E5"/>
    <w:rsid w:val="001666DB"/>
    <w:rsid w:val="00167463"/>
    <w:rsid w:val="00170277"/>
    <w:rsid w:val="001712C4"/>
    <w:rsid w:val="00173223"/>
    <w:rsid w:val="00173D97"/>
    <w:rsid w:val="00174402"/>
    <w:rsid w:val="00174694"/>
    <w:rsid w:val="00174917"/>
    <w:rsid w:val="00176B01"/>
    <w:rsid w:val="00177731"/>
    <w:rsid w:val="0018144D"/>
    <w:rsid w:val="0018154A"/>
    <w:rsid w:val="001822BB"/>
    <w:rsid w:val="0018238C"/>
    <w:rsid w:val="00182500"/>
    <w:rsid w:val="001826F4"/>
    <w:rsid w:val="00183191"/>
    <w:rsid w:val="0018362D"/>
    <w:rsid w:val="00185CEE"/>
    <w:rsid w:val="00185E58"/>
    <w:rsid w:val="00186100"/>
    <w:rsid w:val="0018693C"/>
    <w:rsid w:val="0018720F"/>
    <w:rsid w:val="00192807"/>
    <w:rsid w:val="001939C6"/>
    <w:rsid w:val="00194CD7"/>
    <w:rsid w:val="00197C19"/>
    <w:rsid w:val="001A0B51"/>
    <w:rsid w:val="001A35AA"/>
    <w:rsid w:val="001A409F"/>
    <w:rsid w:val="001A4A1B"/>
    <w:rsid w:val="001A52C5"/>
    <w:rsid w:val="001A5992"/>
    <w:rsid w:val="001A6D97"/>
    <w:rsid w:val="001A756D"/>
    <w:rsid w:val="001B1D56"/>
    <w:rsid w:val="001B3A5F"/>
    <w:rsid w:val="001B41F7"/>
    <w:rsid w:val="001B46F3"/>
    <w:rsid w:val="001B49BD"/>
    <w:rsid w:val="001B6BA1"/>
    <w:rsid w:val="001B7957"/>
    <w:rsid w:val="001B7D41"/>
    <w:rsid w:val="001C25F0"/>
    <w:rsid w:val="001C4894"/>
    <w:rsid w:val="001C5E93"/>
    <w:rsid w:val="001C6229"/>
    <w:rsid w:val="001C6C1D"/>
    <w:rsid w:val="001C7341"/>
    <w:rsid w:val="001C7A13"/>
    <w:rsid w:val="001D044B"/>
    <w:rsid w:val="001D2443"/>
    <w:rsid w:val="001D2623"/>
    <w:rsid w:val="001D2E29"/>
    <w:rsid w:val="001D3C06"/>
    <w:rsid w:val="001D4111"/>
    <w:rsid w:val="001D4B01"/>
    <w:rsid w:val="001D78B1"/>
    <w:rsid w:val="001E0660"/>
    <w:rsid w:val="001E0B7E"/>
    <w:rsid w:val="001E13DF"/>
    <w:rsid w:val="001E5802"/>
    <w:rsid w:val="001E75B8"/>
    <w:rsid w:val="001F0988"/>
    <w:rsid w:val="001F0DC0"/>
    <w:rsid w:val="001F2E76"/>
    <w:rsid w:val="001F3A3B"/>
    <w:rsid w:val="001F669D"/>
    <w:rsid w:val="001F6729"/>
    <w:rsid w:val="001F7B5F"/>
    <w:rsid w:val="002001CB"/>
    <w:rsid w:val="00201578"/>
    <w:rsid w:val="00201CD1"/>
    <w:rsid w:val="00205007"/>
    <w:rsid w:val="00206514"/>
    <w:rsid w:val="00210EB9"/>
    <w:rsid w:val="002110AB"/>
    <w:rsid w:val="00214BB0"/>
    <w:rsid w:val="00215574"/>
    <w:rsid w:val="002165A5"/>
    <w:rsid w:val="002209BE"/>
    <w:rsid w:val="00222ABF"/>
    <w:rsid w:val="0022336E"/>
    <w:rsid w:val="0022347B"/>
    <w:rsid w:val="002236EC"/>
    <w:rsid w:val="0022471C"/>
    <w:rsid w:val="00226AB7"/>
    <w:rsid w:val="00226C51"/>
    <w:rsid w:val="002302FE"/>
    <w:rsid w:val="00230853"/>
    <w:rsid w:val="0023089B"/>
    <w:rsid w:val="0023181D"/>
    <w:rsid w:val="00233277"/>
    <w:rsid w:val="00233A6F"/>
    <w:rsid w:val="00234974"/>
    <w:rsid w:val="0023618A"/>
    <w:rsid w:val="00236E36"/>
    <w:rsid w:val="00241542"/>
    <w:rsid w:val="002427DB"/>
    <w:rsid w:val="00243203"/>
    <w:rsid w:val="002467AD"/>
    <w:rsid w:val="002542B0"/>
    <w:rsid w:val="002548BE"/>
    <w:rsid w:val="002562D4"/>
    <w:rsid w:val="0026184B"/>
    <w:rsid w:val="0026291A"/>
    <w:rsid w:val="00262EDB"/>
    <w:rsid w:val="00263513"/>
    <w:rsid w:val="00263D65"/>
    <w:rsid w:val="00272AB3"/>
    <w:rsid w:val="002741A0"/>
    <w:rsid w:val="00274B10"/>
    <w:rsid w:val="00275ACE"/>
    <w:rsid w:val="00275B0D"/>
    <w:rsid w:val="00276168"/>
    <w:rsid w:val="002805EC"/>
    <w:rsid w:val="00280C7F"/>
    <w:rsid w:val="00282BE3"/>
    <w:rsid w:val="0028468A"/>
    <w:rsid w:val="00285461"/>
    <w:rsid w:val="002855BF"/>
    <w:rsid w:val="0028562B"/>
    <w:rsid w:val="00285F12"/>
    <w:rsid w:val="00292B71"/>
    <w:rsid w:val="00294BDB"/>
    <w:rsid w:val="00296E94"/>
    <w:rsid w:val="002A1884"/>
    <w:rsid w:val="002A6766"/>
    <w:rsid w:val="002A6BF7"/>
    <w:rsid w:val="002A761A"/>
    <w:rsid w:val="002B08EB"/>
    <w:rsid w:val="002B1CF6"/>
    <w:rsid w:val="002B2ECE"/>
    <w:rsid w:val="002B382B"/>
    <w:rsid w:val="002B5059"/>
    <w:rsid w:val="002B7ADB"/>
    <w:rsid w:val="002C06DB"/>
    <w:rsid w:val="002C2922"/>
    <w:rsid w:val="002C4054"/>
    <w:rsid w:val="002C4AB3"/>
    <w:rsid w:val="002C67DF"/>
    <w:rsid w:val="002C6A84"/>
    <w:rsid w:val="002C6CDB"/>
    <w:rsid w:val="002C702F"/>
    <w:rsid w:val="002D155D"/>
    <w:rsid w:val="002D1F29"/>
    <w:rsid w:val="002D2653"/>
    <w:rsid w:val="002D56A5"/>
    <w:rsid w:val="002D76C0"/>
    <w:rsid w:val="002E25B9"/>
    <w:rsid w:val="002E2C31"/>
    <w:rsid w:val="002E2E68"/>
    <w:rsid w:val="002E38F4"/>
    <w:rsid w:val="002E3C70"/>
    <w:rsid w:val="002E41DC"/>
    <w:rsid w:val="002E4D13"/>
    <w:rsid w:val="002E6A37"/>
    <w:rsid w:val="002F0A42"/>
    <w:rsid w:val="002F3CC4"/>
    <w:rsid w:val="00300C3B"/>
    <w:rsid w:val="00303134"/>
    <w:rsid w:val="0030430A"/>
    <w:rsid w:val="0030489D"/>
    <w:rsid w:val="00305EEC"/>
    <w:rsid w:val="0030669E"/>
    <w:rsid w:val="00311366"/>
    <w:rsid w:val="00313CEF"/>
    <w:rsid w:val="00315D26"/>
    <w:rsid w:val="00316173"/>
    <w:rsid w:val="0032138B"/>
    <w:rsid w:val="0032170B"/>
    <w:rsid w:val="00321C68"/>
    <w:rsid w:val="00322185"/>
    <w:rsid w:val="0032218D"/>
    <w:rsid w:val="0032348E"/>
    <w:rsid w:val="00325495"/>
    <w:rsid w:val="003268F1"/>
    <w:rsid w:val="00330411"/>
    <w:rsid w:val="003307F1"/>
    <w:rsid w:val="00330F4A"/>
    <w:rsid w:val="00331782"/>
    <w:rsid w:val="003320CB"/>
    <w:rsid w:val="003323D3"/>
    <w:rsid w:val="00332614"/>
    <w:rsid w:val="0033322A"/>
    <w:rsid w:val="003437C4"/>
    <w:rsid w:val="003451A4"/>
    <w:rsid w:val="00345F68"/>
    <w:rsid w:val="00350A12"/>
    <w:rsid w:val="0035163F"/>
    <w:rsid w:val="00356361"/>
    <w:rsid w:val="0036151D"/>
    <w:rsid w:val="00362A25"/>
    <w:rsid w:val="003639EF"/>
    <w:rsid w:val="00364CD4"/>
    <w:rsid w:val="00366228"/>
    <w:rsid w:val="003727EA"/>
    <w:rsid w:val="00374C20"/>
    <w:rsid w:val="00375024"/>
    <w:rsid w:val="00375D0B"/>
    <w:rsid w:val="00376A18"/>
    <w:rsid w:val="00377CA6"/>
    <w:rsid w:val="00377EBB"/>
    <w:rsid w:val="00377FF5"/>
    <w:rsid w:val="003807E4"/>
    <w:rsid w:val="003829F4"/>
    <w:rsid w:val="00383FA9"/>
    <w:rsid w:val="00384AB4"/>
    <w:rsid w:val="00384D0D"/>
    <w:rsid w:val="003853E3"/>
    <w:rsid w:val="00386B8C"/>
    <w:rsid w:val="003879C9"/>
    <w:rsid w:val="00387FB5"/>
    <w:rsid w:val="003900E2"/>
    <w:rsid w:val="003923F4"/>
    <w:rsid w:val="00392A31"/>
    <w:rsid w:val="00395640"/>
    <w:rsid w:val="00397F99"/>
    <w:rsid w:val="003A0A5C"/>
    <w:rsid w:val="003A12B9"/>
    <w:rsid w:val="003A1FE2"/>
    <w:rsid w:val="003A4B1F"/>
    <w:rsid w:val="003A7028"/>
    <w:rsid w:val="003A7297"/>
    <w:rsid w:val="003B0E53"/>
    <w:rsid w:val="003B17EB"/>
    <w:rsid w:val="003B3606"/>
    <w:rsid w:val="003B47F7"/>
    <w:rsid w:val="003B5365"/>
    <w:rsid w:val="003B53C7"/>
    <w:rsid w:val="003B66A1"/>
    <w:rsid w:val="003B7E7B"/>
    <w:rsid w:val="003C0349"/>
    <w:rsid w:val="003C352A"/>
    <w:rsid w:val="003C6311"/>
    <w:rsid w:val="003D0822"/>
    <w:rsid w:val="003D3E68"/>
    <w:rsid w:val="003D57A8"/>
    <w:rsid w:val="003D5F51"/>
    <w:rsid w:val="003D7620"/>
    <w:rsid w:val="003E1DEA"/>
    <w:rsid w:val="003E268E"/>
    <w:rsid w:val="003E33E3"/>
    <w:rsid w:val="003E3B16"/>
    <w:rsid w:val="003E44BC"/>
    <w:rsid w:val="003E4A1F"/>
    <w:rsid w:val="003E5055"/>
    <w:rsid w:val="003E638E"/>
    <w:rsid w:val="003E6A41"/>
    <w:rsid w:val="003E7AC7"/>
    <w:rsid w:val="003F018B"/>
    <w:rsid w:val="003F2291"/>
    <w:rsid w:val="003F2D3B"/>
    <w:rsid w:val="003F36BC"/>
    <w:rsid w:val="003F6D5B"/>
    <w:rsid w:val="00400B5C"/>
    <w:rsid w:val="0040103B"/>
    <w:rsid w:val="00402C74"/>
    <w:rsid w:val="004031BB"/>
    <w:rsid w:val="004035F3"/>
    <w:rsid w:val="00403B48"/>
    <w:rsid w:val="0040552B"/>
    <w:rsid w:val="0040595D"/>
    <w:rsid w:val="00407D82"/>
    <w:rsid w:val="0041068D"/>
    <w:rsid w:val="0041091B"/>
    <w:rsid w:val="00411EB3"/>
    <w:rsid w:val="00413E57"/>
    <w:rsid w:val="00414908"/>
    <w:rsid w:val="004154D3"/>
    <w:rsid w:val="00415AB4"/>
    <w:rsid w:val="004213A4"/>
    <w:rsid w:val="00421D19"/>
    <w:rsid w:val="0042273A"/>
    <w:rsid w:val="00423621"/>
    <w:rsid w:val="00424D53"/>
    <w:rsid w:val="00426F0D"/>
    <w:rsid w:val="0043044D"/>
    <w:rsid w:val="00430A0C"/>
    <w:rsid w:val="00435CAC"/>
    <w:rsid w:val="00436480"/>
    <w:rsid w:val="0043691C"/>
    <w:rsid w:val="00437278"/>
    <w:rsid w:val="00440E77"/>
    <w:rsid w:val="004425EE"/>
    <w:rsid w:val="00442C99"/>
    <w:rsid w:val="00442D9B"/>
    <w:rsid w:val="00443CAB"/>
    <w:rsid w:val="00446E27"/>
    <w:rsid w:val="004476C7"/>
    <w:rsid w:val="00451358"/>
    <w:rsid w:val="004520A6"/>
    <w:rsid w:val="004525FF"/>
    <w:rsid w:val="0045313B"/>
    <w:rsid w:val="00456AEB"/>
    <w:rsid w:val="0045711F"/>
    <w:rsid w:val="00461038"/>
    <w:rsid w:val="004611CC"/>
    <w:rsid w:val="0046215C"/>
    <w:rsid w:val="00462B50"/>
    <w:rsid w:val="00465052"/>
    <w:rsid w:val="0046598C"/>
    <w:rsid w:val="00465C69"/>
    <w:rsid w:val="00470023"/>
    <w:rsid w:val="00471D69"/>
    <w:rsid w:val="004729F5"/>
    <w:rsid w:val="004732B3"/>
    <w:rsid w:val="0047600C"/>
    <w:rsid w:val="00480626"/>
    <w:rsid w:val="00480F64"/>
    <w:rsid w:val="00482117"/>
    <w:rsid w:val="004834D0"/>
    <w:rsid w:val="004869BA"/>
    <w:rsid w:val="00490B0A"/>
    <w:rsid w:val="004930DD"/>
    <w:rsid w:val="00493B80"/>
    <w:rsid w:val="004940E9"/>
    <w:rsid w:val="0049552F"/>
    <w:rsid w:val="004A05BE"/>
    <w:rsid w:val="004A1760"/>
    <w:rsid w:val="004A33BB"/>
    <w:rsid w:val="004A3976"/>
    <w:rsid w:val="004A57B1"/>
    <w:rsid w:val="004A76E9"/>
    <w:rsid w:val="004B02E1"/>
    <w:rsid w:val="004B1D4B"/>
    <w:rsid w:val="004B3034"/>
    <w:rsid w:val="004B318A"/>
    <w:rsid w:val="004B3198"/>
    <w:rsid w:val="004B48CA"/>
    <w:rsid w:val="004B4A31"/>
    <w:rsid w:val="004B6398"/>
    <w:rsid w:val="004B6B03"/>
    <w:rsid w:val="004B7903"/>
    <w:rsid w:val="004C0338"/>
    <w:rsid w:val="004C07DD"/>
    <w:rsid w:val="004C0945"/>
    <w:rsid w:val="004C0FB2"/>
    <w:rsid w:val="004C24B2"/>
    <w:rsid w:val="004C3F8E"/>
    <w:rsid w:val="004C6EFA"/>
    <w:rsid w:val="004D29AC"/>
    <w:rsid w:val="004D33E5"/>
    <w:rsid w:val="004D56BF"/>
    <w:rsid w:val="004D653E"/>
    <w:rsid w:val="004D6F73"/>
    <w:rsid w:val="004D7D02"/>
    <w:rsid w:val="004E66ED"/>
    <w:rsid w:val="004E77D7"/>
    <w:rsid w:val="004F00A3"/>
    <w:rsid w:val="004F0A69"/>
    <w:rsid w:val="004F0ACE"/>
    <w:rsid w:val="004F12BE"/>
    <w:rsid w:val="004F3680"/>
    <w:rsid w:val="004F38D3"/>
    <w:rsid w:val="004F3EEB"/>
    <w:rsid w:val="004F4AD1"/>
    <w:rsid w:val="004F58C5"/>
    <w:rsid w:val="004F5997"/>
    <w:rsid w:val="004F5A36"/>
    <w:rsid w:val="004F5E88"/>
    <w:rsid w:val="00500530"/>
    <w:rsid w:val="00501FA4"/>
    <w:rsid w:val="005029A5"/>
    <w:rsid w:val="00502AB2"/>
    <w:rsid w:val="00502F06"/>
    <w:rsid w:val="00503716"/>
    <w:rsid w:val="005043B6"/>
    <w:rsid w:val="005049C5"/>
    <w:rsid w:val="00510DDB"/>
    <w:rsid w:val="005112CB"/>
    <w:rsid w:val="00512B44"/>
    <w:rsid w:val="00512E57"/>
    <w:rsid w:val="00513F4D"/>
    <w:rsid w:val="00514387"/>
    <w:rsid w:val="00514A00"/>
    <w:rsid w:val="00515C2B"/>
    <w:rsid w:val="0052239A"/>
    <w:rsid w:val="005240EF"/>
    <w:rsid w:val="005249E8"/>
    <w:rsid w:val="005259BA"/>
    <w:rsid w:val="00526007"/>
    <w:rsid w:val="0052634F"/>
    <w:rsid w:val="0052764B"/>
    <w:rsid w:val="0053028A"/>
    <w:rsid w:val="0053111C"/>
    <w:rsid w:val="005347CA"/>
    <w:rsid w:val="00535D5F"/>
    <w:rsid w:val="00537500"/>
    <w:rsid w:val="00540EC1"/>
    <w:rsid w:val="00542850"/>
    <w:rsid w:val="00544E6C"/>
    <w:rsid w:val="00546193"/>
    <w:rsid w:val="00546A63"/>
    <w:rsid w:val="00547386"/>
    <w:rsid w:val="005478C3"/>
    <w:rsid w:val="00547B8E"/>
    <w:rsid w:val="005503BF"/>
    <w:rsid w:val="00551648"/>
    <w:rsid w:val="00553504"/>
    <w:rsid w:val="00554A15"/>
    <w:rsid w:val="00554D55"/>
    <w:rsid w:val="00557815"/>
    <w:rsid w:val="00557D79"/>
    <w:rsid w:val="00557E1A"/>
    <w:rsid w:val="00560642"/>
    <w:rsid w:val="005610B1"/>
    <w:rsid w:val="005616A8"/>
    <w:rsid w:val="00561CDD"/>
    <w:rsid w:val="00562485"/>
    <w:rsid w:val="00563E15"/>
    <w:rsid w:val="0056704C"/>
    <w:rsid w:val="00567E26"/>
    <w:rsid w:val="00570C11"/>
    <w:rsid w:val="00570D45"/>
    <w:rsid w:val="00571503"/>
    <w:rsid w:val="005746B6"/>
    <w:rsid w:val="00574D6C"/>
    <w:rsid w:val="005751B7"/>
    <w:rsid w:val="00575D5F"/>
    <w:rsid w:val="005765DA"/>
    <w:rsid w:val="00576A10"/>
    <w:rsid w:val="00577EC8"/>
    <w:rsid w:val="005824B7"/>
    <w:rsid w:val="00583155"/>
    <w:rsid w:val="00584428"/>
    <w:rsid w:val="00584BE9"/>
    <w:rsid w:val="0058602A"/>
    <w:rsid w:val="00586A63"/>
    <w:rsid w:val="0058797B"/>
    <w:rsid w:val="005926CE"/>
    <w:rsid w:val="00593780"/>
    <w:rsid w:val="00594520"/>
    <w:rsid w:val="00596316"/>
    <w:rsid w:val="005963CA"/>
    <w:rsid w:val="00596FD8"/>
    <w:rsid w:val="005A04F0"/>
    <w:rsid w:val="005A1342"/>
    <w:rsid w:val="005A1BED"/>
    <w:rsid w:val="005A34F7"/>
    <w:rsid w:val="005A369C"/>
    <w:rsid w:val="005A4DF7"/>
    <w:rsid w:val="005B11CD"/>
    <w:rsid w:val="005B30EA"/>
    <w:rsid w:val="005B31F3"/>
    <w:rsid w:val="005B3B51"/>
    <w:rsid w:val="005B48D4"/>
    <w:rsid w:val="005B5925"/>
    <w:rsid w:val="005C0448"/>
    <w:rsid w:val="005C182C"/>
    <w:rsid w:val="005C2180"/>
    <w:rsid w:val="005C3DB5"/>
    <w:rsid w:val="005C4866"/>
    <w:rsid w:val="005C689B"/>
    <w:rsid w:val="005D02EE"/>
    <w:rsid w:val="005D25FA"/>
    <w:rsid w:val="005D31C6"/>
    <w:rsid w:val="005D3B96"/>
    <w:rsid w:val="005D41C7"/>
    <w:rsid w:val="005D4C0D"/>
    <w:rsid w:val="005D60EF"/>
    <w:rsid w:val="005E088A"/>
    <w:rsid w:val="005E1BB4"/>
    <w:rsid w:val="005E2761"/>
    <w:rsid w:val="005E2FAD"/>
    <w:rsid w:val="005E5016"/>
    <w:rsid w:val="005E5241"/>
    <w:rsid w:val="005E710C"/>
    <w:rsid w:val="005F241E"/>
    <w:rsid w:val="005F2A3D"/>
    <w:rsid w:val="005F3261"/>
    <w:rsid w:val="005F5506"/>
    <w:rsid w:val="005F5ACA"/>
    <w:rsid w:val="005F712D"/>
    <w:rsid w:val="005F73A1"/>
    <w:rsid w:val="00600C7C"/>
    <w:rsid w:val="006010F6"/>
    <w:rsid w:val="0060391A"/>
    <w:rsid w:val="00603B1E"/>
    <w:rsid w:val="006049BC"/>
    <w:rsid w:val="00605011"/>
    <w:rsid w:val="00605F5C"/>
    <w:rsid w:val="00606D3F"/>
    <w:rsid w:val="00607B67"/>
    <w:rsid w:val="00607F41"/>
    <w:rsid w:val="0061117C"/>
    <w:rsid w:val="00611E95"/>
    <w:rsid w:val="00613F2A"/>
    <w:rsid w:val="00617742"/>
    <w:rsid w:val="00620A25"/>
    <w:rsid w:val="00620A78"/>
    <w:rsid w:val="00621400"/>
    <w:rsid w:val="00622113"/>
    <w:rsid w:val="00622FBD"/>
    <w:rsid w:val="00623FA3"/>
    <w:rsid w:val="006240E2"/>
    <w:rsid w:val="00625CDE"/>
    <w:rsid w:val="0062628B"/>
    <w:rsid w:val="0062703B"/>
    <w:rsid w:val="00627FA7"/>
    <w:rsid w:val="006300BA"/>
    <w:rsid w:val="00633002"/>
    <w:rsid w:val="00635BCC"/>
    <w:rsid w:val="00637754"/>
    <w:rsid w:val="00637F48"/>
    <w:rsid w:val="00640123"/>
    <w:rsid w:val="00641A36"/>
    <w:rsid w:val="006433E7"/>
    <w:rsid w:val="006438A9"/>
    <w:rsid w:val="00650AE0"/>
    <w:rsid w:val="00651FE6"/>
    <w:rsid w:val="00653DC4"/>
    <w:rsid w:val="00655F35"/>
    <w:rsid w:val="00656187"/>
    <w:rsid w:val="006579EB"/>
    <w:rsid w:val="00664968"/>
    <w:rsid w:val="00665A0F"/>
    <w:rsid w:val="00666EA3"/>
    <w:rsid w:val="00667710"/>
    <w:rsid w:val="00670BC7"/>
    <w:rsid w:val="006736DD"/>
    <w:rsid w:val="006828A4"/>
    <w:rsid w:val="0068357A"/>
    <w:rsid w:val="00684B32"/>
    <w:rsid w:val="006870C7"/>
    <w:rsid w:val="00687953"/>
    <w:rsid w:val="0069044C"/>
    <w:rsid w:val="00692799"/>
    <w:rsid w:val="0069347C"/>
    <w:rsid w:val="00695E51"/>
    <w:rsid w:val="006A5A59"/>
    <w:rsid w:val="006A61DC"/>
    <w:rsid w:val="006B2D3E"/>
    <w:rsid w:val="006B62D4"/>
    <w:rsid w:val="006B7CC9"/>
    <w:rsid w:val="006C01F5"/>
    <w:rsid w:val="006C1460"/>
    <w:rsid w:val="006C17D8"/>
    <w:rsid w:val="006C20A9"/>
    <w:rsid w:val="006C2907"/>
    <w:rsid w:val="006C39CF"/>
    <w:rsid w:val="006C548A"/>
    <w:rsid w:val="006C593D"/>
    <w:rsid w:val="006C5C06"/>
    <w:rsid w:val="006D0759"/>
    <w:rsid w:val="006D1ED7"/>
    <w:rsid w:val="006D21EC"/>
    <w:rsid w:val="006D29C9"/>
    <w:rsid w:val="006D4D71"/>
    <w:rsid w:val="006D4FF0"/>
    <w:rsid w:val="006D598A"/>
    <w:rsid w:val="006D59FC"/>
    <w:rsid w:val="006D6376"/>
    <w:rsid w:val="006D7223"/>
    <w:rsid w:val="006D7DEA"/>
    <w:rsid w:val="006E0BA5"/>
    <w:rsid w:val="006E191E"/>
    <w:rsid w:val="006E3F4E"/>
    <w:rsid w:val="006E4F6D"/>
    <w:rsid w:val="006E500E"/>
    <w:rsid w:val="006E7284"/>
    <w:rsid w:val="006E7420"/>
    <w:rsid w:val="006F05D1"/>
    <w:rsid w:val="006F17BC"/>
    <w:rsid w:val="006F1FA5"/>
    <w:rsid w:val="006F3A18"/>
    <w:rsid w:val="006F450E"/>
    <w:rsid w:val="006F567D"/>
    <w:rsid w:val="00700811"/>
    <w:rsid w:val="0070242C"/>
    <w:rsid w:val="0070446D"/>
    <w:rsid w:val="00704CC3"/>
    <w:rsid w:val="00705EBF"/>
    <w:rsid w:val="00706621"/>
    <w:rsid w:val="00707262"/>
    <w:rsid w:val="00713F20"/>
    <w:rsid w:val="00716323"/>
    <w:rsid w:val="00716571"/>
    <w:rsid w:val="00717239"/>
    <w:rsid w:val="00717ED9"/>
    <w:rsid w:val="0072130D"/>
    <w:rsid w:val="0072361A"/>
    <w:rsid w:val="007244CD"/>
    <w:rsid w:val="0072539D"/>
    <w:rsid w:val="00725ED0"/>
    <w:rsid w:val="0072607C"/>
    <w:rsid w:val="00726362"/>
    <w:rsid w:val="00726C26"/>
    <w:rsid w:val="0073086A"/>
    <w:rsid w:val="0073265A"/>
    <w:rsid w:val="00732B39"/>
    <w:rsid w:val="007330EE"/>
    <w:rsid w:val="007335ED"/>
    <w:rsid w:val="00735818"/>
    <w:rsid w:val="00735ADE"/>
    <w:rsid w:val="00735B7E"/>
    <w:rsid w:val="00740920"/>
    <w:rsid w:val="00741071"/>
    <w:rsid w:val="007413ED"/>
    <w:rsid w:val="00742062"/>
    <w:rsid w:val="007428A6"/>
    <w:rsid w:val="00743C51"/>
    <w:rsid w:val="00744654"/>
    <w:rsid w:val="0074599B"/>
    <w:rsid w:val="007469A6"/>
    <w:rsid w:val="0075135F"/>
    <w:rsid w:val="00751FDB"/>
    <w:rsid w:val="00753F05"/>
    <w:rsid w:val="0075450C"/>
    <w:rsid w:val="0075570A"/>
    <w:rsid w:val="00760C79"/>
    <w:rsid w:val="007630AF"/>
    <w:rsid w:val="00764741"/>
    <w:rsid w:val="007712C1"/>
    <w:rsid w:val="00772204"/>
    <w:rsid w:val="00772E35"/>
    <w:rsid w:val="00773A15"/>
    <w:rsid w:val="007752BA"/>
    <w:rsid w:val="0077745C"/>
    <w:rsid w:val="00781167"/>
    <w:rsid w:val="007825BD"/>
    <w:rsid w:val="007834A8"/>
    <w:rsid w:val="00783CB0"/>
    <w:rsid w:val="0078502C"/>
    <w:rsid w:val="007860D7"/>
    <w:rsid w:val="00786BCE"/>
    <w:rsid w:val="00787E8B"/>
    <w:rsid w:val="00790F90"/>
    <w:rsid w:val="0079256A"/>
    <w:rsid w:val="00792779"/>
    <w:rsid w:val="007941BC"/>
    <w:rsid w:val="007954CA"/>
    <w:rsid w:val="00796D67"/>
    <w:rsid w:val="007A4E1D"/>
    <w:rsid w:val="007A5372"/>
    <w:rsid w:val="007A5D55"/>
    <w:rsid w:val="007A7276"/>
    <w:rsid w:val="007A7BB1"/>
    <w:rsid w:val="007A7EF0"/>
    <w:rsid w:val="007B18ED"/>
    <w:rsid w:val="007B195D"/>
    <w:rsid w:val="007B2124"/>
    <w:rsid w:val="007B2508"/>
    <w:rsid w:val="007B4524"/>
    <w:rsid w:val="007B52FF"/>
    <w:rsid w:val="007C046F"/>
    <w:rsid w:val="007C418E"/>
    <w:rsid w:val="007C46A5"/>
    <w:rsid w:val="007C53CF"/>
    <w:rsid w:val="007C6A85"/>
    <w:rsid w:val="007C6EA8"/>
    <w:rsid w:val="007C7AD4"/>
    <w:rsid w:val="007C7F19"/>
    <w:rsid w:val="007D2446"/>
    <w:rsid w:val="007D6B2E"/>
    <w:rsid w:val="007D7DB2"/>
    <w:rsid w:val="007E0720"/>
    <w:rsid w:val="007E0CF8"/>
    <w:rsid w:val="007E1101"/>
    <w:rsid w:val="007E1CA4"/>
    <w:rsid w:val="007E56AC"/>
    <w:rsid w:val="007F1207"/>
    <w:rsid w:val="007F1CCF"/>
    <w:rsid w:val="007F593B"/>
    <w:rsid w:val="007F7042"/>
    <w:rsid w:val="00802597"/>
    <w:rsid w:val="0080366E"/>
    <w:rsid w:val="008065BB"/>
    <w:rsid w:val="00806958"/>
    <w:rsid w:val="0081078A"/>
    <w:rsid w:val="00810F3D"/>
    <w:rsid w:val="008112D1"/>
    <w:rsid w:val="00812192"/>
    <w:rsid w:val="0081229B"/>
    <w:rsid w:val="008127E4"/>
    <w:rsid w:val="0081329E"/>
    <w:rsid w:val="00813D94"/>
    <w:rsid w:val="00816023"/>
    <w:rsid w:val="00816864"/>
    <w:rsid w:val="00817470"/>
    <w:rsid w:val="00821A72"/>
    <w:rsid w:val="00830EA4"/>
    <w:rsid w:val="00832375"/>
    <w:rsid w:val="00832518"/>
    <w:rsid w:val="00832FC3"/>
    <w:rsid w:val="00833C24"/>
    <w:rsid w:val="00833D9E"/>
    <w:rsid w:val="00834935"/>
    <w:rsid w:val="00834C54"/>
    <w:rsid w:val="00835C66"/>
    <w:rsid w:val="008401AC"/>
    <w:rsid w:val="0084095A"/>
    <w:rsid w:val="00845732"/>
    <w:rsid w:val="00845DF4"/>
    <w:rsid w:val="008468C1"/>
    <w:rsid w:val="008468D7"/>
    <w:rsid w:val="00851CFA"/>
    <w:rsid w:val="0085317E"/>
    <w:rsid w:val="00855EA1"/>
    <w:rsid w:val="008575C0"/>
    <w:rsid w:val="00857652"/>
    <w:rsid w:val="00860274"/>
    <w:rsid w:val="008633B4"/>
    <w:rsid w:val="008634B7"/>
    <w:rsid w:val="00863F1F"/>
    <w:rsid w:val="00864557"/>
    <w:rsid w:val="00870184"/>
    <w:rsid w:val="008707E5"/>
    <w:rsid w:val="00870CFD"/>
    <w:rsid w:val="00871ED4"/>
    <w:rsid w:val="008720E9"/>
    <w:rsid w:val="008722EF"/>
    <w:rsid w:val="008756F7"/>
    <w:rsid w:val="0087608C"/>
    <w:rsid w:val="0087758B"/>
    <w:rsid w:val="00877ED6"/>
    <w:rsid w:val="00883259"/>
    <w:rsid w:val="00884CB3"/>
    <w:rsid w:val="00885570"/>
    <w:rsid w:val="00885BA3"/>
    <w:rsid w:val="008867E8"/>
    <w:rsid w:val="008873C9"/>
    <w:rsid w:val="00890009"/>
    <w:rsid w:val="008905D6"/>
    <w:rsid w:val="00891B49"/>
    <w:rsid w:val="0089209E"/>
    <w:rsid w:val="00892DA0"/>
    <w:rsid w:val="00894C93"/>
    <w:rsid w:val="008952D9"/>
    <w:rsid w:val="008958C7"/>
    <w:rsid w:val="00897E81"/>
    <w:rsid w:val="008A3596"/>
    <w:rsid w:val="008A3601"/>
    <w:rsid w:val="008A5901"/>
    <w:rsid w:val="008A7835"/>
    <w:rsid w:val="008B1673"/>
    <w:rsid w:val="008B33EA"/>
    <w:rsid w:val="008B38E5"/>
    <w:rsid w:val="008B3EEE"/>
    <w:rsid w:val="008B7165"/>
    <w:rsid w:val="008C0F6E"/>
    <w:rsid w:val="008C237F"/>
    <w:rsid w:val="008C5564"/>
    <w:rsid w:val="008C650C"/>
    <w:rsid w:val="008C6A41"/>
    <w:rsid w:val="008C79CD"/>
    <w:rsid w:val="008D0DE4"/>
    <w:rsid w:val="008D3C0C"/>
    <w:rsid w:val="008D49DC"/>
    <w:rsid w:val="008D74C7"/>
    <w:rsid w:val="008D7C0D"/>
    <w:rsid w:val="008E0C5B"/>
    <w:rsid w:val="008E1F49"/>
    <w:rsid w:val="008E2F5F"/>
    <w:rsid w:val="008E4493"/>
    <w:rsid w:val="008E45CC"/>
    <w:rsid w:val="008E5B93"/>
    <w:rsid w:val="008E7F12"/>
    <w:rsid w:val="008F0A53"/>
    <w:rsid w:val="008F52BC"/>
    <w:rsid w:val="0090190B"/>
    <w:rsid w:val="00903E0E"/>
    <w:rsid w:val="00903F7A"/>
    <w:rsid w:val="009041A2"/>
    <w:rsid w:val="009042F1"/>
    <w:rsid w:val="00907A19"/>
    <w:rsid w:val="00910B54"/>
    <w:rsid w:val="00912446"/>
    <w:rsid w:val="0091314F"/>
    <w:rsid w:val="009150C8"/>
    <w:rsid w:val="0091647C"/>
    <w:rsid w:val="00916850"/>
    <w:rsid w:val="00917582"/>
    <w:rsid w:val="00920221"/>
    <w:rsid w:val="009206EE"/>
    <w:rsid w:val="0092210B"/>
    <w:rsid w:val="00924B6D"/>
    <w:rsid w:val="009268B8"/>
    <w:rsid w:val="00931AD6"/>
    <w:rsid w:val="0093334B"/>
    <w:rsid w:val="009347A8"/>
    <w:rsid w:val="0093732F"/>
    <w:rsid w:val="00937B8D"/>
    <w:rsid w:val="00940914"/>
    <w:rsid w:val="009429DD"/>
    <w:rsid w:val="0094338F"/>
    <w:rsid w:val="00943595"/>
    <w:rsid w:val="009445CC"/>
    <w:rsid w:val="00945CD9"/>
    <w:rsid w:val="009511DA"/>
    <w:rsid w:val="00951206"/>
    <w:rsid w:val="009516AF"/>
    <w:rsid w:val="00952E4D"/>
    <w:rsid w:val="00956B92"/>
    <w:rsid w:val="0095712B"/>
    <w:rsid w:val="0095787F"/>
    <w:rsid w:val="00962A7C"/>
    <w:rsid w:val="00963143"/>
    <w:rsid w:val="00963A10"/>
    <w:rsid w:val="00964C70"/>
    <w:rsid w:val="0096658B"/>
    <w:rsid w:val="00967A81"/>
    <w:rsid w:val="00967F3F"/>
    <w:rsid w:val="009710FE"/>
    <w:rsid w:val="009726EC"/>
    <w:rsid w:val="00972E17"/>
    <w:rsid w:val="00975C25"/>
    <w:rsid w:val="009807E8"/>
    <w:rsid w:val="00981030"/>
    <w:rsid w:val="0098114D"/>
    <w:rsid w:val="009835CA"/>
    <w:rsid w:val="009872CA"/>
    <w:rsid w:val="00987CCF"/>
    <w:rsid w:val="0099064A"/>
    <w:rsid w:val="00990BBA"/>
    <w:rsid w:val="00991562"/>
    <w:rsid w:val="009920E7"/>
    <w:rsid w:val="00992CCC"/>
    <w:rsid w:val="00993876"/>
    <w:rsid w:val="00993D7C"/>
    <w:rsid w:val="00993F72"/>
    <w:rsid w:val="0099562C"/>
    <w:rsid w:val="00995C11"/>
    <w:rsid w:val="009965F8"/>
    <w:rsid w:val="009A04F4"/>
    <w:rsid w:val="009A13F8"/>
    <w:rsid w:val="009A40D5"/>
    <w:rsid w:val="009B03E5"/>
    <w:rsid w:val="009B2E5F"/>
    <w:rsid w:val="009B6FCA"/>
    <w:rsid w:val="009B7C33"/>
    <w:rsid w:val="009B7D40"/>
    <w:rsid w:val="009C0191"/>
    <w:rsid w:val="009C2F81"/>
    <w:rsid w:val="009C3733"/>
    <w:rsid w:val="009C74AE"/>
    <w:rsid w:val="009D09ED"/>
    <w:rsid w:val="009D1B9F"/>
    <w:rsid w:val="009D2F5B"/>
    <w:rsid w:val="009D38FA"/>
    <w:rsid w:val="009D44AF"/>
    <w:rsid w:val="009D70DE"/>
    <w:rsid w:val="009E049F"/>
    <w:rsid w:val="009E064D"/>
    <w:rsid w:val="009E0A96"/>
    <w:rsid w:val="009E0C98"/>
    <w:rsid w:val="009E26A5"/>
    <w:rsid w:val="009E2C78"/>
    <w:rsid w:val="009E63DE"/>
    <w:rsid w:val="009E792E"/>
    <w:rsid w:val="009F2CED"/>
    <w:rsid w:val="009F2EF4"/>
    <w:rsid w:val="009F32AF"/>
    <w:rsid w:val="009F3908"/>
    <w:rsid w:val="009F570F"/>
    <w:rsid w:val="009F6291"/>
    <w:rsid w:val="009F7645"/>
    <w:rsid w:val="009F7C51"/>
    <w:rsid w:val="00A00400"/>
    <w:rsid w:val="00A027D2"/>
    <w:rsid w:val="00A02D19"/>
    <w:rsid w:val="00A04A66"/>
    <w:rsid w:val="00A057F3"/>
    <w:rsid w:val="00A05BB9"/>
    <w:rsid w:val="00A10840"/>
    <w:rsid w:val="00A10A72"/>
    <w:rsid w:val="00A11203"/>
    <w:rsid w:val="00A13E29"/>
    <w:rsid w:val="00A14422"/>
    <w:rsid w:val="00A1588E"/>
    <w:rsid w:val="00A15B74"/>
    <w:rsid w:val="00A171DC"/>
    <w:rsid w:val="00A21A87"/>
    <w:rsid w:val="00A2262C"/>
    <w:rsid w:val="00A22A52"/>
    <w:rsid w:val="00A22CA5"/>
    <w:rsid w:val="00A22F46"/>
    <w:rsid w:val="00A26552"/>
    <w:rsid w:val="00A30485"/>
    <w:rsid w:val="00A30C78"/>
    <w:rsid w:val="00A3231E"/>
    <w:rsid w:val="00A33609"/>
    <w:rsid w:val="00A35201"/>
    <w:rsid w:val="00A355AF"/>
    <w:rsid w:val="00A3621E"/>
    <w:rsid w:val="00A36594"/>
    <w:rsid w:val="00A36F00"/>
    <w:rsid w:val="00A40092"/>
    <w:rsid w:val="00A42AC7"/>
    <w:rsid w:val="00A447A7"/>
    <w:rsid w:val="00A458D5"/>
    <w:rsid w:val="00A4595B"/>
    <w:rsid w:val="00A472AD"/>
    <w:rsid w:val="00A5094B"/>
    <w:rsid w:val="00A52380"/>
    <w:rsid w:val="00A52DAE"/>
    <w:rsid w:val="00A531E4"/>
    <w:rsid w:val="00A54587"/>
    <w:rsid w:val="00A566A4"/>
    <w:rsid w:val="00A601CC"/>
    <w:rsid w:val="00A61F0F"/>
    <w:rsid w:val="00A62056"/>
    <w:rsid w:val="00A6428B"/>
    <w:rsid w:val="00A660F4"/>
    <w:rsid w:val="00A661DC"/>
    <w:rsid w:val="00A736B3"/>
    <w:rsid w:val="00A74361"/>
    <w:rsid w:val="00A74DEE"/>
    <w:rsid w:val="00A7500A"/>
    <w:rsid w:val="00A75633"/>
    <w:rsid w:val="00A7672F"/>
    <w:rsid w:val="00A7690E"/>
    <w:rsid w:val="00A77160"/>
    <w:rsid w:val="00A77387"/>
    <w:rsid w:val="00A81438"/>
    <w:rsid w:val="00A8160B"/>
    <w:rsid w:val="00A946A4"/>
    <w:rsid w:val="00A94EC8"/>
    <w:rsid w:val="00A95054"/>
    <w:rsid w:val="00A96272"/>
    <w:rsid w:val="00AA156D"/>
    <w:rsid w:val="00AA20DD"/>
    <w:rsid w:val="00AA47C0"/>
    <w:rsid w:val="00AA487C"/>
    <w:rsid w:val="00AA6DA4"/>
    <w:rsid w:val="00AA7BB4"/>
    <w:rsid w:val="00AB01C9"/>
    <w:rsid w:val="00AB3B9B"/>
    <w:rsid w:val="00AB45F2"/>
    <w:rsid w:val="00AB5605"/>
    <w:rsid w:val="00AB708C"/>
    <w:rsid w:val="00AC0074"/>
    <w:rsid w:val="00AC3668"/>
    <w:rsid w:val="00AC4A03"/>
    <w:rsid w:val="00AC4DD3"/>
    <w:rsid w:val="00AC53C3"/>
    <w:rsid w:val="00AC7BF4"/>
    <w:rsid w:val="00AD1AA0"/>
    <w:rsid w:val="00AD1B10"/>
    <w:rsid w:val="00AD42E9"/>
    <w:rsid w:val="00AD507C"/>
    <w:rsid w:val="00AE032B"/>
    <w:rsid w:val="00AE5F27"/>
    <w:rsid w:val="00AE6E65"/>
    <w:rsid w:val="00AE7508"/>
    <w:rsid w:val="00AE7622"/>
    <w:rsid w:val="00AE7A33"/>
    <w:rsid w:val="00AF05DC"/>
    <w:rsid w:val="00AF0D82"/>
    <w:rsid w:val="00AF1E30"/>
    <w:rsid w:val="00AF238E"/>
    <w:rsid w:val="00AF3197"/>
    <w:rsid w:val="00AF3B0E"/>
    <w:rsid w:val="00B00262"/>
    <w:rsid w:val="00B05B97"/>
    <w:rsid w:val="00B05FAE"/>
    <w:rsid w:val="00B07CDA"/>
    <w:rsid w:val="00B1190A"/>
    <w:rsid w:val="00B1229A"/>
    <w:rsid w:val="00B1254B"/>
    <w:rsid w:val="00B139E1"/>
    <w:rsid w:val="00B148C5"/>
    <w:rsid w:val="00B15DA3"/>
    <w:rsid w:val="00B16B96"/>
    <w:rsid w:val="00B16E1E"/>
    <w:rsid w:val="00B17738"/>
    <w:rsid w:val="00B17D6E"/>
    <w:rsid w:val="00B20E34"/>
    <w:rsid w:val="00B21C73"/>
    <w:rsid w:val="00B236C2"/>
    <w:rsid w:val="00B25C3B"/>
    <w:rsid w:val="00B270A8"/>
    <w:rsid w:val="00B326DB"/>
    <w:rsid w:val="00B340DB"/>
    <w:rsid w:val="00B3592E"/>
    <w:rsid w:val="00B360FE"/>
    <w:rsid w:val="00B41AE8"/>
    <w:rsid w:val="00B446E6"/>
    <w:rsid w:val="00B44A52"/>
    <w:rsid w:val="00B45D0D"/>
    <w:rsid w:val="00B4775D"/>
    <w:rsid w:val="00B50303"/>
    <w:rsid w:val="00B503DF"/>
    <w:rsid w:val="00B52361"/>
    <w:rsid w:val="00B533C5"/>
    <w:rsid w:val="00B55940"/>
    <w:rsid w:val="00B56A40"/>
    <w:rsid w:val="00B62AA2"/>
    <w:rsid w:val="00B6372D"/>
    <w:rsid w:val="00B63D30"/>
    <w:rsid w:val="00B64A9A"/>
    <w:rsid w:val="00B64E24"/>
    <w:rsid w:val="00B67D10"/>
    <w:rsid w:val="00B74EFB"/>
    <w:rsid w:val="00B74F1D"/>
    <w:rsid w:val="00B77322"/>
    <w:rsid w:val="00B7741A"/>
    <w:rsid w:val="00B77CAF"/>
    <w:rsid w:val="00B8023E"/>
    <w:rsid w:val="00B8098D"/>
    <w:rsid w:val="00B80A17"/>
    <w:rsid w:val="00B81DB7"/>
    <w:rsid w:val="00B81FBB"/>
    <w:rsid w:val="00B82095"/>
    <w:rsid w:val="00B87A1C"/>
    <w:rsid w:val="00B90F83"/>
    <w:rsid w:val="00B91DBE"/>
    <w:rsid w:val="00B92654"/>
    <w:rsid w:val="00B959A0"/>
    <w:rsid w:val="00B9647D"/>
    <w:rsid w:val="00BA06A9"/>
    <w:rsid w:val="00BA076F"/>
    <w:rsid w:val="00BA0D84"/>
    <w:rsid w:val="00BA0E94"/>
    <w:rsid w:val="00BA1E1C"/>
    <w:rsid w:val="00BA369C"/>
    <w:rsid w:val="00BA3EBA"/>
    <w:rsid w:val="00BA4040"/>
    <w:rsid w:val="00BA43F9"/>
    <w:rsid w:val="00BA64BA"/>
    <w:rsid w:val="00BA774B"/>
    <w:rsid w:val="00BB3329"/>
    <w:rsid w:val="00BB42B2"/>
    <w:rsid w:val="00BB4691"/>
    <w:rsid w:val="00BB482B"/>
    <w:rsid w:val="00BB66E4"/>
    <w:rsid w:val="00BC155A"/>
    <w:rsid w:val="00BC17CB"/>
    <w:rsid w:val="00BC1F1E"/>
    <w:rsid w:val="00BC226A"/>
    <w:rsid w:val="00BC303F"/>
    <w:rsid w:val="00BC4732"/>
    <w:rsid w:val="00BC5276"/>
    <w:rsid w:val="00BC6878"/>
    <w:rsid w:val="00BC6FF4"/>
    <w:rsid w:val="00BC774F"/>
    <w:rsid w:val="00BD384C"/>
    <w:rsid w:val="00BD682E"/>
    <w:rsid w:val="00BD6E1C"/>
    <w:rsid w:val="00BD7459"/>
    <w:rsid w:val="00BE0C98"/>
    <w:rsid w:val="00BE1241"/>
    <w:rsid w:val="00BE170D"/>
    <w:rsid w:val="00BE3CD3"/>
    <w:rsid w:val="00BE514C"/>
    <w:rsid w:val="00BE681F"/>
    <w:rsid w:val="00BE7BD1"/>
    <w:rsid w:val="00BF0462"/>
    <w:rsid w:val="00BF0A1B"/>
    <w:rsid w:val="00BF0F76"/>
    <w:rsid w:val="00BF10D4"/>
    <w:rsid w:val="00BF181F"/>
    <w:rsid w:val="00BF250A"/>
    <w:rsid w:val="00BF278C"/>
    <w:rsid w:val="00BF3267"/>
    <w:rsid w:val="00BF34FD"/>
    <w:rsid w:val="00BF3C93"/>
    <w:rsid w:val="00BF3E92"/>
    <w:rsid w:val="00BF5692"/>
    <w:rsid w:val="00BF651D"/>
    <w:rsid w:val="00BF6520"/>
    <w:rsid w:val="00BF7383"/>
    <w:rsid w:val="00C00DED"/>
    <w:rsid w:val="00C01017"/>
    <w:rsid w:val="00C03DAB"/>
    <w:rsid w:val="00C040B3"/>
    <w:rsid w:val="00C05CAB"/>
    <w:rsid w:val="00C075B1"/>
    <w:rsid w:val="00C076B9"/>
    <w:rsid w:val="00C0799B"/>
    <w:rsid w:val="00C10C50"/>
    <w:rsid w:val="00C11043"/>
    <w:rsid w:val="00C123A6"/>
    <w:rsid w:val="00C12711"/>
    <w:rsid w:val="00C13250"/>
    <w:rsid w:val="00C15FD5"/>
    <w:rsid w:val="00C2185C"/>
    <w:rsid w:val="00C2341A"/>
    <w:rsid w:val="00C2514E"/>
    <w:rsid w:val="00C258FA"/>
    <w:rsid w:val="00C2738B"/>
    <w:rsid w:val="00C3000B"/>
    <w:rsid w:val="00C34CE3"/>
    <w:rsid w:val="00C3531C"/>
    <w:rsid w:val="00C369BD"/>
    <w:rsid w:val="00C37963"/>
    <w:rsid w:val="00C379D5"/>
    <w:rsid w:val="00C37AA0"/>
    <w:rsid w:val="00C37CDC"/>
    <w:rsid w:val="00C41CE2"/>
    <w:rsid w:val="00C4343C"/>
    <w:rsid w:val="00C43BD7"/>
    <w:rsid w:val="00C526F8"/>
    <w:rsid w:val="00C538B9"/>
    <w:rsid w:val="00C55291"/>
    <w:rsid w:val="00C6077E"/>
    <w:rsid w:val="00C61694"/>
    <w:rsid w:val="00C620D2"/>
    <w:rsid w:val="00C622BA"/>
    <w:rsid w:val="00C675AC"/>
    <w:rsid w:val="00C703C1"/>
    <w:rsid w:val="00C7073C"/>
    <w:rsid w:val="00C7094A"/>
    <w:rsid w:val="00C70DA8"/>
    <w:rsid w:val="00C723B7"/>
    <w:rsid w:val="00C7306F"/>
    <w:rsid w:val="00C73531"/>
    <w:rsid w:val="00C74B7D"/>
    <w:rsid w:val="00C759CE"/>
    <w:rsid w:val="00C80E96"/>
    <w:rsid w:val="00C811E2"/>
    <w:rsid w:val="00C817A2"/>
    <w:rsid w:val="00C81F97"/>
    <w:rsid w:val="00C82C49"/>
    <w:rsid w:val="00C8387B"/>
    <w:rsid w:val="00C83969"/>
    <w:rsid w:val="00C83D42"/>
    <w:rsid w:val="00C87404"/>
    <w:rsid w:val="00C877A4"/>
    <w:rsid w:val="00C93C16"/>
    <w:rsid w:val="00C94EDD"/>
    <w:rsid w:val="00C9528E"/>
    <w:rsid w:val="00C95C86"/>
    <w:rsid w:val="00C963A9"/>
    <w:rsid w:val="00C96803"/>
    <w:rsid w:val="00CA0BC6"/>
    <w:rsid w:val="00CA184A"/>
    <w:rsid w:val="00CA2984"/>
    <w:rsid w:val="00CA35F8"/>
    <w:rsid w:val="00CA3A70"/>
    <w:rsid w:val="00CA61C2"/>
    <w:rsid w:val="00CB007E"/>
    <w:rsid w:val="00CB12CF"/>
    <w:rsid w:val="00CB21EB"/>
    <w:rsid w:val="00CB3064"/>
    <w:rsid w:val="00CB30DF"/>
    <w:rsid w:val="00CB3EAF"/>
    <w:rsid w:val="00CB4F5E"/>
    <w:rsid w:val="00CB51ED"/>
    <w:rsid w:val="00CB5A4E"/>
    <w:rsid w:val="00CC0F92"/>
    <w:rsid w:val="00CC726E"/>
    <w:rsid w:val="00CD55E6"/>
    <w:rsid w:val="00CD591D"/>
    <w:rsid w:val="00CD67F4"/>
    <w:rsid w:val="00CD7C6C"/>
    <w:rsid w:val="00CE0C86"/>
    <w:rsid w:val="00CE2665"/>
    <w:rsid w:val="00CE2BFF"/>
    <w:rsid w:val="00CE2F34"/>
    <w:rsid w:val="00CE4FB5"/>
    <w:rsid w:val="00CE5BCA"/>
    <w:rsid w:val="00CE7402"/>
    <w:rsid w:val="00CF10F7"/>
    <w:rsid w:val="00CF1131"/>
    <w:rsid w:val="00CF2820"/>
    <w:rsid w:val="00CF39A9"/>
    <w:rsid w:val="00CF6339"/>
    <w:rsid w:val="00CF76F6"/>
    <w:rsid w:val="00D00D84"/>
    <w:rsid w:val="00D00DD5"/>
    <w:rsid w:val="00D018C3"/>
    <w:rsid w:val="00D032E1"/>
    <w:rsid w:val="00D0665C"/>
    <w:rsid w:val="00D076DF"/>
    <w:rsid w:val="00D118B4"/>
    <w:rsid w:val="00D11D81"/>
    <w:rsid w:val="00D13525"/>
    <w:rsid w:val="00D13782"/>
    <w:rsid w:val="00D16F3A"/>
    <w:rsid w:val="00D17F1E"/>
    <w:rsid w:val="00D2224B"/>
    <w:rsid w:val="00D25883"/>
    <w:rsid w:val="00D26990"/>
    <w:rsid w:val="00D26FE5"/>
    <w:rsid w:val="00D271EC"/>
    <w:rsid w:val="00D30856"/>
    <w:rsid w:val="00D318B3"/>
    <w:rsid w:val="00D32196"/>
    <w:rsid w:val="00D3433A"/>
    <w:rsid w:val="00D364F4"/>
    <w:rsid w:val="00D37618"/>
    <w:rsid w:val="00D37E87"/>
    <w:rsid w:val="00D4343B"/>
    <w:rsid w:val="00D45C92"/>
    <w:rsid w:val="00D47575"/>
    <w:rsid w:val="00D4765B"/>
    <w:rsid w:val="00D52943"/>
    <w:rsid w:val="00D52C90"/>
    <w:rsid w:val="00D52D37"/>
    <w:rsid w:val="00D53301"/>
    <w:rsid w:val="00D54630"/>
    <w:rsid w:val="00D554D8"/>
    <w:rsid w:val="00D60698"/>
    <w:rsid w:val="00D6122C"/>
    <w:rsid w:val="00D613B2"/>
    <w:rsid w:val="00D6157D"/>
    <w:rsid w:val="00D62564"/>
    <w:rsid w:val="00D65B52"/>
    <w:rsid w:val="00D66DD6"/>
    <w:rsid w:val="00D73BBF"/>
    <w:rsid w:val="00D741B1"/>
    <w:rsid w:val="00D74E0A"/>
    <w:rsid w:val="00D75850"/>
    <w:rsid w:val="00D8494A"/>
    <w:rsid w:val="00D85627"/>
    <w:rsid w:val="00D86A72"/>
    <w:rsid w:val="00D86BEC"/>
    <w:rsid w:val="00D91D19"/>
    <w:rsid w:val="00D938F6"/>
    <w:rsid w:val="00D94AE1"/>
    <w:rsid w:val="00D95175"/>
    <w:rsid w:val="00D9639E"/>
    <w:rsid w:val="00D96A37"/>
    <w:rsid w:val="00DA002C"/>
    <w:rsid w:val="00DA345C"/>
    <w:rsid w:val="00DA3A20"/>
    <w:rsid w:val="00DA3D14"/>
    <w:rsid w:val="00DA7C87"/>
    <w:rsid w:val="00DB2F74"/>
    <w:rsid w:val="00DB4499"/>
    <w:rsid w:val="00DB5B9D"/>
    <w:rsid w:val="00DB68BE"/>
    <w:rsid w:val="00DB6EB9"/>
    <w:rsid w:val="00DC07A9"/>
    <w:rsid w:val="00DC12DC"/>
    <w:rsid w:val="00DC2090"/>
    <w:rsid w:val="00DC278C"/>
    <w:rsid w:val="00DC745E"/>
    <w:rsid w:val="00DD3068"/>
    <w:rsid w:val="00DD37D7"/>
    <w:rsid w:val="00DD4C4B"/>
    <w:rsid w:val="00DD5200"/>
    <w:rsid w:val="00DD5D57"/>
    <w:rsid w:val="00DD66F8"/>
    <w:rsid w:val="00DE3F8A"/>
    <w:rsid w:val="00DE4828"/>
    <w:rsid w:val="00DE4BD7"/>
    <w:rsid w:val="00DE536B"/>
    <w:rsid w:val="00DE5953"/>
    <w:rsid w:val="00DE5D46"/>
    <w:rsid w:val="00DE692B"/>
    <w:rsid w:val="00DF1E25"/>
    <w:rsid w:val="00DF3FBD"/>
    <w:rsid w:val="00DF760A"/>
    <w:rsid w:val="00DF776F"/>
    <w:rsid w:val="00E019B6"/>
    <w:rsid w:val="00E01EBD"/>
    <w:rsid w:val="00E02E3D"/>
    <w:rsid w:val="00E03199"/>
    <w:rsid w:val="00E03209"/>
    <w:rsid w:val="00E03358"/>
    <w:rsid w:val="00E03757"/>
    <w:rsid w:val="00E03EA7"/>
    <w:rsid w:val="00E07925"/>
    <w:rsid w:val="00E10C37"/>
    <w:rsid w:val="00E1177F"/>
    <w:rsid w:val="00E11A6D"/>
    <w:rsid w:val="00E11AED"/>
    <w:rsid w:val="00E12C51"/>
    <w:rsid w:val="00E13F01"/>
    <w:rsid w:val="00E16612"/>
    <w:rsid w:val="00E1686C"/>
    <w:rsid w:val="00E17422"/>
    <w:rsid w:val="00E17B85"/>
    <w:rsid w:val="00E2007B"/>
    <w:rsid w:val="00E2110E"/>
    <w:rsid w:val="00E220F7"/>
    <w:rsid w:val="00E25BF9"/>
    <w:rsid w:val="00E26D9D"/>
    <w:rsid w:val="00E27EE9"/>
    <w:rsid w:val="00E31A05"/>
    <w:rsid w:val="00E34C1B"/>
    <w:rsid w:val="00E36465"/>
    <w:rsid w:val="00E37BE3"/>
    <w:rsid w:val="00E41312"/>
    <w:rsid w:val="00E41F10"/>
    <w:rsid w:val="00E423CE"/>
    <w:rsid w:val="00E43403"/>
    <w:rsid w:val="00E43D40"/>
    <w:rsid w:val="00E44E8D"/>
    <w:rsid w:val="00E44F1F"/>
    <w:rsid w:val="00E46E28"/>
    <w:rsid w:val="00E5076A"/>
    <w:rsid w:val="00E50984"/>
    <w:rsid w:val="00E52C76"/>
    <w:rsid w:val="00E5739B"/>
    <w:rsid w:val="00E62727"/>
    <w:rsid w:val="00E63F4D"/>
    <w:rsid w:val="00E6459F"/>
    <w:rsid w:val="00E64EBE"/>
    <w:rsid w:val="00E66BC2"/>
    <w:rsid w:val="00E67D4F"/>
    <w:rsid w:val="00E7010E"/>
    <w:rsid w:val="00E705DA"/>
    <w:rsid w:val="00E72F36"/>
    <w:rsid w:val="00E755D9"/>
    <w:rsid w:val="00E76888"/>
    <w:rsid w:val="00E76946"/>
    <w:rsid w:val="00E77C93"/>
    <w:rsid w:val="00E83407"/>
    <w:rsid w:val="00E83619"/>
    <w:rsid w:val="00E8402B"/>
    <w:rsid w:val="00E8536F"/>
    <w:rsid w:val="00E8579C"/>
    <w:rsid w:val="00E86530"/>
    <w:rsid w:val="00E86D48"/>
    <w:rsid w:val="00E86E37"/>
    <w:rsid w:val="00E87468"/>
    <w:rsid w:val="00E87DA0"/>
    <w:rsid w:val="00E918F2"/>
    <w:rsid w:val="00E9320A"/>
    <w:rsid w:val="00E935A3"/>
    <w:rsid w:val="00E94B40"/>
    <w:rsid w:val="00EA04F3"/>
    <w:rsid w:val="00EA16AB"/>
    <w:rsid w:val="00EA4312"/>
    <w:rsid w:val="00EA4AB6"/>
    <w:rsid w:val="00EA565D"/>
    <w:rsid w:val="00EA6B0F"/>
    <w:rsid w:val="00EA6BEB"/>
    <w:rsid w:val="00EA6C62"/>
    <w:rsid w:val="00EA6EDB"/>
    <w:rsid w:val="00EB20A0"/>
    <w:rsid w:val="00EB25FC"/>
    <w:rsid w:val="00EB34FD"/>
    <w:rsid w:val="00EB4EE7"/>
    <w:rsid w:val="00EB4F52"/>
    <w:rsid w:val="00EC0565"/>
    <w:rsid w:val="00EC1459"/>
    <w:rsid w:val="00EC186C"/>
    <w:rsid w:val="00EC29E2"/>
    <w:rsid w:val="00EC2E94"/>
    <w:rsid w:val="00EC38A2"/>
    <w:rsid w:val="00EC39C9"/>
    <w:rsid w:val="00ED1E88"/>
    <w:rsid w:val="00ED2587"/>
    <w:rsid w:val="00ED3D5F"/>
    <w:rsid w:val="00ED429B"/>
    <w:rsid w:val="00ED5368"/>
    <w:rsid w:val="00ED602D"/>
    <w:rsid w:val="00ED6B87"/>
    <w:rsid w:val="00ED6E0E"/>
    <w:rsid w:val="00ED73B9"/>
    <w:rsid w:val="00EE1B37"/>
    <w:rsid w:val="00EE329C"/>
    <w:rsid w:val="00EE3F79"/>
    <w:rsid w:val="00EE4620"/>
    <w:rsid w:val="00EE47BF"/>
    <w:rsid w:val="00EE53D6"/>
    <w:rsid w:val="00EE6491"/>
    <w:rsid w:val="00EE65C0"/>
    <w:rsid w:val="00EF0A1B"/>
    <w:rsid w:val="00EF0CD4"/>
    <w:rsid w:val="00EF2005"/>
    <w:rsid w:val="00EF2F9A"/>
    <w:rsid w:val="00EF4B7B"/>
    <w:rsid w:val="00EF657A"/>
    <w:rsid w:val="00F00A2E"/>
    <w:rsid w:val="00F0151E"/>
    <w:rsid w:val="00F033E6"/>
    <w:rsid w:val="00F036AA"/>
    <w:rsid w:val="00F06565"/>
    <w:rsid w:val="00F0674E"/>
    <w:rsid w:val="00F068C3"/>
    <w:rsid w:val="00F07825"/>
    <w:rsid w:val="00F079AE"/>
    <w:rsid w:val="00F114A7"/>
    <w:rsid w:val="00F11B5C"/>
    <w:rsid w:val="00F12288"/>
    <w:rsid w:val="00F12A74"/>
    <w:rsid w:val="00F13061"/>
    <w:rsid w:val="00F14494"/>
    <w:rsid w:val="00F1554E"/>
    <w:rsid w:val="00F15690"/>
    <w:rsid w:val="00F16BCE"/>
    <w:rsid w:val="00F20D5E"/>
    <w:rsid w:val="00F237DC"/>
    <w:rsid w:val="00F25F9E"/>
    <w:rsid w:val="00F26A7A"/>
    <w:rsid w:val="00F3394A"/>
    <w:rsid w:val="00F33FDD"/>
    <w:rsid w:val="00F348D7"/>
    <w:rsid w:val="00F357DA"/>
    <w:rsid w:val="00F37B0B"/>
    <w:rsid w:val="00F37CA1"/>
    <w:rsid w:val="00F41825"/>
    <w:rsid w:val="00F458E5"/>
    <w:rsid w:val="00F4787E"/>
    <w:rsid w:val="00F501DC"/>
    <w:rsid w:val="00F50213"/>
    <w:rsid w:val="00F52032"/>
    <w:rsid w:val="00F53BA3"/>
    <w:rsid w:val="00F55C9A"/>
    <w:rsid w:val="00F56054"/>
    <w:rsid w:val="00F617B8"/>
    <w:rsid w:val="00F61CF3"/>
    <w:rsid w:val="00F61FA0"/>
    <w:rsid w:val="00F635D3"/>
    <w:rsid w:val="00F63655"/>
    <w:rsid w:val="00F66868"/>
    <w:rsid w:val="00F66CEC"/>
    <w:rsid w:val="00F66E50"/>
    <w:rsid w:val="00F67207"/>
    <w:rsid w:val="00F67A99"/>
    <w:rsid w:val="00F741F9"/>
    <w:rsid w:val="00F75328"/>
    <w:rsid w:val="00F77949"/>
    <w:rsid w:val="00F77B12"/>
    <w:rsid w:val="00F81108"/>
    <w:rsid w:val="00F823E3"/>
    <w:rsid w:val="00F84A08"/>
    <w:rsid w:val="00F8791C"/>
    <w:rsid w:val="00F90CBA"/>
    <w:rsid w:val="00F91FF2"/>
    <w:rsid w:val="00F924F3"/>
    <w:rsid w:val="00F924FB"/>
    <w:rsid w:val="00F932F5"/>
    <w:rsid w:val="00F937E9"/>
    <w:rsid w:val="00F93C99"/>
    <w:rsid w:val="00F9473B"/>
    <w:rsid w:val="00F963E0"/>
    <w:rsid w:val="00F968B7"/>
    <w:rsid w:val="00FA2E5B"/>
    <w:rsid w:val="00FA35F2"/>
    <w:rsid w:val="00FA53DF"/>
    <w:rsid w:val="00FA53F6"/>
    <w:rsid w:val="00FA5BCF"/>
    <w:rsid w:val="00FA6413"/>
    <w:rsid w:val="00FA68AA"/>
    <w:rsid w:val="00FB03B1"/>
    <w:rsid w:val="00FB32B5"/>
    <w:rsid w:val="00FB34DE"/>
    <w:rsid w:val="00FB60DE"/>
    <w:rsid w:val="00FB6237"/>
    <w:rsid w:val="00FB75E9"/>
    <w:rsid w:val="00FB7697"/>
    <w:rsid w:val="00FC36C4"/>
    <w:rsid w:val="00FC393A"/>
    <w:rsid w:val="00FC3E19"/>
    <w:rsid w:val="00FC46D2"/>
    <w:rsid w:val="00FC55B9"/>
    <w:rsid w:val="00FC78FC"/>
    <w:rsid w:val="00FD1ECD"/>
    <w:rsid w:val="00FD33AC"/>
    <w:rsid w:val="00FD46DB"/>
    <w:rsid w:val="00FD561C"/>
    <w:rsid w:val="00FD6C85"/>
    <w:rsid w:val="00FE0B7B"/>
    <w:rsid w:val="00FE1F62"/>
    <w:rsid w:val="00FE2B36"/>
    <w:rsid w:val="00FE3430"/>
    <w:rsid w:val="00FE5D47"/>
    <w:rsid w:val="00FF126E"/>
    <w:rsid w:val="00FF29ED"/>
    <w:rsid w:val="00FF3085"/>
    <w:rsid w:val="00FF3088"/>
    <w:rsid w:val="00FF598A"/>
    <w:rsid w:val="00FF7A0B"/>
    <w:rsid w:val="0DF44816"/>
    <w:rsid w:val="4965F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73A9"/>
  <w15:docId w15:val="{D9133811-E181-465D-AA43-783F58F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0E"/>
    <w:pPr>
      <w:ind w:left="426"/>
      <w:jc w:val="both"/>
    </w:pPr>
  </w:style>
  <w:style w:type="paragraph" w:styleId="Heading1">
    <w:name w:val="heading 1"/>
    <w:basedOn w:val="Normal"/>
    <w:next w:val="Normal"/>
    <w:link w:val="Heading1Char"/>
    <w:uiPriority w:val="9"/>
    <w:qFormat/>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56BF"/>
    <w:pPr>
      <w:ind w:left="720"/>
      <w:contextualSpacing/>
    </w:pPr>
  </w:style>
  <w:style w:type="table" w:styleId="TableGrid">
    <w:name w:val="Table Grid"/>
    <w:basedOn w:val="TableNormal"/>
    <w:uiPriority w:val="39"/>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450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F450E"/>
    <w:pPr>
      <w:spacing w:after="0" w:line="240" w:lineRule="auto"/>
      <w:ind w:left="426"/>
      <w:jc w:val="both"/>
    </w:pPr>
  </w:style>
  <w:style w:type="character" w:customStyle="1" w:styleId="Heading3Char">
    <w:name w:val="Heading 3 Char"/>
    <w:basedOn w:val="DefaultParagraphFont"/>
    <w:link w:val="Heading3"/>
    <w:uiPriority w:val="9"/>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customStyle="1" w:styleId="NumberedBodyRM">
    <w:name w:val="Numbered Body RM"/>
    <w:basedOn w:val="ListParagraph"/>
    <w:link w:val="NumberedBodyRMChar"/>
    <w:qFormat/>
    <w:rsid w:val="00667710"/>
    <w:pPr>
      <w:numPr>
        <w:numId w:val="2"/>
      </w:numPr>
      <w:spacing w:before="120" w:after="40"/>
      <w:ind w:left="490" w:hanging="357"/>
      <w:contextualSpacing w:val="0"/>
    </w:pPr>
    <w:rPr>
      <w:rFonts w:ascii="Calibri" w:hAnsi="Calibri"/>
      <w:sz w:val="20"/>
      <w:szCs w:val="20"/>
    </w:rPr>
  </w:style>
  <w:style w:type="paragraph" w:customStyle="1" w:styleId="T1">
    <w:name w:val="T1"/>
    <w:next w:val="Normal"/>
    <w:link w:val="T1Char"/>
    <w:qFormat/>
    <w:rsid w:val="00480626"/>
    <w:pPr>
      <w:keepLines/>
      <w:numPr>
        <w:numId w:val="1"/>
      </w:numPr>
      <w:tabs>
        <w:tab w:val="left" w:pos="1247"/>
      </w:tabs>
      <w:spacing w:before="180" w:after="40" w:line="300" w:lineRule="atLeast"/>
      <w:outlineLvl w:val="0"/>
    </w:pPr>
    <w:rPr>
      <w:rFonts w:eastAsia="Arial"/>
      <w:b/>
      <w:bCs/>
      <w:snapToGrid w:val="0"/>
      <w:color w:val="002060"/>
      <w:sz w:val="28"/>
      <w:szCs w:val="24"/>
    </w:rPr>
  </w:style>
  <w:style w:type="character" w:customStyle="1" w:styleId="ListParagraphChar">
    <w:name w:val="List Paragraph Char"/>
    <w:basedOn w:val="DefaultParagraphFont"/>
    <w:link w:val="ListParagraph"/>
    <w:uiPriority w:val="34"/>
    <w:rsid w:val="00B74F1D"/>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 w:val="24"/>
      <w:szCs w:val="22"/>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2Char">
    <w:name w:val="T2 Char"/>
    <w:link w:val="T2"/>
    <w:rsid w:val="00E87DA0"/>
    <w:rPr>
      <w:rFonts w:ascii="Calibri" w:eastAsia="Arial" w:hAnsi="Calibri"/>
      <w:bCs/>
      <w:noProof/>
      <w:color w:val="002060"/>
      <w:sz w:val="24"/>
      <w:lang w:val="en-US"/>
    </w:rPr>
  </w:style>
  <w:style w:type="character" w:customStyle="1" w:styleId="T1Char">
    <w:name w:val="T1 Char"/>
    <w:link w:val="T1"/>
    <w:rsid w:val="00480626"/>
    <w:rPr>
      <w:rFonts w:eastAsia="Arial"/>
      <w:b/>
      <w:bCs/>
      <w:snapToGrid w:val="0"/>
      <w:color w:val="002060"/>
      <w:sz w:val="28"/>
      <w:szCs w:val="24"/>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qFormat/>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qFormat/>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716571"/>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81F97"/>
    <w:rPr>
      <w:color w:val="954F72" w:themeColor="followedHyperlink"/>
      <w:u w:val="single"/>
    </w:rPr>
  </w:style>
  <w:style w:type="character" w:styleId="UnresolvedMention">
    <w:name w:val="Unresolved Mention"/>
    <w:basedOn w:val="DefaultParagraphFont"/>
    <w:uiPriority w:val="99"/>
    <w:semiHidden/>
    <w:unhideWhenUsed/>
    <w:rsid w:val="0073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300302633">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5.jpeg"/><Relationship Id="rId42" Type="http://schemas.openxmlformats.org/officeDocument/2006/relationships/image" Target="media/image19.png"/><Relationship Id="rId47" Type="http://schemas.openxmlformats.org/officeDocument/2006/relationships/oleObject" Target="embeddings/oleObject1.bin"/><Relationship Id="rId63" Type="http://schemas.openxmlformats.org/officeDocument/2006/relationships/header" Target="header7.xml"/><Relationship Id="rId68" Type="http://schemas.openxmlformats.org/officeDocument/2006/relationships/hyperlink" Target="https://www.gov.uk/discrimination-your-rights/types-of-discrimination" TargetMode="Externa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12.jp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1.png"/><Relationship Id="rId40" Type="http://schemas.openxmlformats.org/officeDocument/2006/relationships/footer" Target="footer3.xml"/><Relationship Id="rId45" Type="http://schemas.openxmlformats.org/officeDocument/2006/relationships/image" Target="media/image23.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hyperlink" Target="mailto:help@chi.ac.uk" TargetMode="External"/><Relationship Id="rId74"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oleObject" Target="embeddings/oleObject3.bin"/><Relationship Id="rId19" Type="http://schemas.openxmlformats.org/officeDocument/2006/relationships/image" Target="media/image4.png"/><Relationship Id="rId14" Type="http://schemas.openxmlformats.org/officeDocument/2006/relationships/hyperlink" Target="https://moodle.chi.ac.uk/course/view.php?id=80951"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jpeg"/><Relationship Id="rId64" Type="http://schemas.openxmlformats.org/officeDocument/2006/relationships/image" Target="media/image37.png"/><Relationship Id="rId69" Type="http://schemas.openxmlformats.org/officeDocument/2006/relationships/hyperlink" Target="http://www.eduserv.org.uk/services/Chest-Agreements"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8.png"/><Relationship Id="rId72"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24.png"/><Relationship Id="rId59" Type="http://schemas.openxmlformats.org/officeDocument/2006/relationships/oleObject" Target="embeddings/oleObject2.bin"/><Relationship Id="rId67" Type="http://schemas.openxmlformats.org/officeDocument/2006/relationships/hyperlink" Target="http://help.chi.ac.uk/" TargetMode="External"/><Relationship Id="rId41" Type="http://schemas.openxmlformats.org/officeDocument/2006/relationships/header" Target="header5.xml"/><Relationship Id="rId54" Type="http://schemas.openxmlformats.org/officeDocument/2006/relationships/image" Target="media/image31.jpeg"/><Relationship Id="rId62" Type="http://schemas.openxmlformats.org/officeDocument/2006/relationships/header" Target="header6.xml"/><Relationship Id="rId70" Type="http://schemas.openxmlformats.org/officeDocument/2006/relationships/hyperlink" Target="https://www.gov.uk/government/organisations/intellectual-property-office" TargetMode="External"/><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elp.chi.ac.uk/students/security" TargetMode="External"/><Relationship Id="rId23" Type="http://schemas.openxmlformats.org/officeDocument/2006/relationships/image" Target="media/image5.jpg"/><Relationship Id="rId28" Type="http://schemas.openxmlformats.org/officeDocument/2006/relationships/image" Target="media/image11.png"/><Relationship Id="rId36" Type="http://schemas.openxmlformats.org/officeDocument/2006/relationships/image" Target="media/image17.jpg"/><Relationship Id="rId49" Type="http://schemas.openxmlformats.org/officeDocument/2006/relationships/image" Target="media/image26.jpeg"/><Relationship Id="rId57" Type="http://schemas.openxmlformats.org/officeDocument/2006/relationships/image" Target="media/image34.jpeg"/><Relationship Id="rId10" Type="http://schemas.openxmlformats.org/officeDocument/2006/relationships/header" Target="header2.xml"/><Relationship Id="rId31" Type="http://schemas.openxmlformats.org/officeDocument/2006/relationships/image" Target="media/image14.jpg"/><Relationship Id="rId44" Type="http://schemas.openxmlformats.org/officeDocument/2006/relationships/image" Target="media/image22.png"/><Relationship Id="rId52" Type="http://schemas.openxmlformats.org/officeDocument/2006/relationships/image" Target="media/image29.png"/><Relationship Id="rId60" Type="http://schemas.openxmlformats.org/officeDocument/2006/relationships/image" Target="media/image36.png"/><Relationship Id="rId65" Type="http://schemas.openxmlformats.org/officeDocument/2006/relationships/image" Target="media/image38.png"/><Relationship Id="rId73"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gov.uk/government/publications/prevent-duty-guidance" TargetMode="External"/><Relationship Id="rId18" Type="http://schemas.openxmlformats.org/officeDocument/2006/relationships/image" Target="media/image3.jpg"/><Relationship Id="rId39" Type="http://schemas.openxmlformats.org/officeDocument/2006/relationships/header" Target="header4.xml"/><Relationship Id="rId34" Type="http://schemas.openxmlformats.org/officeDocument/2006/relationships/image" Target="media/image18.png"/><Relationship Id="rId50" Type="http://schemas.openxmlformats.org/officeDocument/2006/relationships/image" Target="media/image27.png"/><Relationship Id="rId55" Type="http://schemas.openxmlformats.org/officeDocument/2006/relationships/image" Target="media/image32.jpe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ps.gov.uk/legal/l_to_o/obscene_publica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lp@chi.ac.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help@chi.ac.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help@chi.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i.ac.uk/about-us/about-us/how-we-work/policie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2F63-90BF-469E-A105-B6B336B8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Matthews</dc:creator>
  <cp:keywords/>
  <dc:description/>
  <cp:lastModifiedBy>RSMChi@outlook.com</cp:lastModifiedBy>
  <cp:revision>231</cp:revision>
  <cp:lastPrinted>2020-05-23T15:10:00Z</cp:lastPrinted>
  <dcterms:created xsi:type="dcterms:W3CDTF">2020-04-03T10:31:00Z</dcterms:created>
  <dcterms:modified xsi:type="dcterms:W3CDTF">2021-02-11T11:15:00Z</dcterms:modified>
</cp:coreProperties>
</file>